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0987" w:rsidRDefault="00BF0987" w:rsidP="002E32B1">
      <w:pPr>
        <w:pStyle w:val="Default"/>
        <w:jc w:val="center"/>
        <w:rPr>
          <w:b/>
          <w:bCs/>
          <w:sz w:val="32"/>
          <w:szCs w:val="32"/>
          <w:lang w:val="en-US"/>
        </w:rPr>
      </w:pPr>
    </w:p>
    <w:p w:rsidR="00BF0987" w:rsidRDefault="00841096" w:rsidP="002E32B1">
      <w:pPr>
        <w:pStyle w:val="Default"/>
        <w:jc w:val="center"/>
        <w:rPr>
          <w:b/>
          <w:bCs/>
          <w:color w:val="FF0000"/>
          <w:sz w:val="32"/>
          <w:szCs w:val="32"/>
          <w:lang w:val="en-US"/>
        </w:rPr>
      </w:pPr>
      <w:r w:rsidRPr="00841096">
        <w:rPr>
          <w:b/>
          <w:bCs/>
          <w:color w:val="FF0000"/>
          <w:sz w:val="32"/>
          <w:szCs w:val="32"/>
          <w:lang w:val="en-US"/>
        </w:rPr>
        <w:t>Special track/session for Africa / the Middle East and the Francophone States</w:t>
      </w:r>
    </w:p>
    <w:p w:rsidR="00841096" w:rsidRDefault="00841096" w:rsidP="00841096">
      <w:pPr>
        <w:pStyle w:val="Default"/>
        <w:jc w:val="center"/>
        <w:rPr>
          <w:b/>
          <w:bCs/>
          <w:sz w:val="32"/>
          <w:szCs w:val="32"/>
          <w:lang w:val="en-US"/>
        </w:rPr>
      </w:pPr>
    </w:p>
    <w:p w:rsidR="00BF0987" w:rsidRDefault="004354F0">
      <w:pPr>
        <w:pStyle w:val="Default"/>
        <w:jc w:val="center"/>
        <w:rPr>
          <w:b/>
          <w:bCs/>
          <w:color w:val="002060"/>
          <w:sz w:val="32"/>
          <w:szCs w:val="32"/>
          <w:u w:val="single"/>
          <w:lang w:val="en-US"/>
        </w:rPr>
      </w:pPr>
      <w:r>
        <w:rPr>
          <w:b/>
          <w:bCs/>
          <w:color w:val="002060"/>
          <w:sz w:val="32"/>
          <w:szCs w:val="32"/>
          <w:u w:val="single"/>
          <w:lang w:val="en-US"/>
        </w:rPr>
        <w:t>Call for Papers on ICCMIT2018</w:t>
      </w:r>
    </w:p>
    <w:p w:rsidR="00BF0987" w:rsidRDefault="00BF0987">
      <w:pPr>
        <w:pStyle w:val="Default"/>
        <w:jc w:val="center"/>
        <w:rPr>
          <w:szCs w:val="32"/>
          <w:lang w:val="en-US"/>
        </w:rPr>
      </w:pPr>
    </w:p>
    <w:p w:rsidR="00BF0987" w:rsidRDefault="00A10158" w:rsidP="00D3478D">
      <w:pPr>
        <w:jc w:val="center"/>
        <w:rPr>
          <w:b/>
          <w:bCs/>
          <w:sz w:val="28"/>
          <w:szCs w:val="28"/>
          <w:lang w:val="en-US"/>
        </w:rPr>
      </w:pPr>
      <w:r>
        <w:rPr>
          <w:b/>
          <w:bCs/>
          <w:sz w:val="28"/>
          <w:szCs w:val="28"/>
          <w:lang w:val="en-US"/>
        </w:rPr>
        <w:t>“</w:t>
      </w:r>
      <w:r w:rsidR="00D3478D">
        <w:rPr>
          <w:b/>
          <w:bCs/>
          <w:sz w:val="28"/>
          <w:szCs w:val="28"/>
          <w:lang w:val="en-US"/>
        </w:rPr>
        <w:t xml:space="preserve">Information System Management </w:t>
      </w:r>
      <w:r w:rsidR="00D3478D" w:rsidRPr="004623F9">
        <w:rPr>
          <w:b/>
          <w:bCs/>
          <w:sz w:val="28"/>
          <w:szCs w:val="28"/>
          <w:lang w:val="en-US"/>
        </w:rPr>
        <w:t>and</w:t>
      </w:r>
      <w:r w:rsidR="00D3478D">
        <w:rPr>
          <w:b/>
          <w:bCs/>
          <w:sz w:val="28"/>
          <w:szCs w:val="28"/>
          <w:lang w:val="en-US"/>
        </w:rPr>
        <w:t xml:space="preserve"> Q</w:t>
      </w:r>
      <w:r w:rsidR="00D3478D" w:rsidRPr="004623F9">
        <w:rPr>
          <w:b/>
          <w:bCs/>
          <w:sz w:val="28"/>
          <w:szCs w:val="28"/>
          <w:lang w:val="en-US"/>
        </w:rPr>
        <w:t xml:space="preserve">uality approach, powerful vector   steering the performance of </w:t>
      </w:r>
      <w:r w:rsidR="007E63D9" w:rsidRPr="004623F9">
        <w:rPr>
          <w:b/>
          <w:bCs/>
          <w:sz w:val="28"/>
          <w:szCs w:val="28"/>
          <w:lang w:val="en-US"/>
        </w:rPr>
        <w:t>organizations</w:t>
      </w:r>
      <w:r w:rsidR="007E63D9">
        <w:rPr>
          <w:b/>
          <w:bCs/>
          <w:sz w:val="28"/>
          <w:szCs w:val="28"/>
          <w:lang w:val="en-US"/>
        </w:rPr>
        <w:t>”</w:t>
      </w:r>
    </w:p>
    <w:p w:rsidR="00BF0987" w:rsidRDefault="00BF0987">
      <w:pPr>
        <w:pStyle w:val="Default"/>
        <w:jc w:val="center"/>
        <w:rPr>
          <w:sz w:val="28"/>
          <w:szCs w:val="28"/>
          <w:lang w:val="en-US"/>
        </w:rPr>
      </w:pPr>
    </w:p>
    <w:p w:rsidR="00BF0987" w:rsidRPr="0065337A" w:rsidRDefault="004354F0">
      <w:pPr>
        <w:pStyle w:val="Default"/>
        <w:jc w:val="center"/>
        <w:rPr>
          <w:b/>
          <w:bCs/>
          <w:color w:val="FF0000"/>
          <w:sz w:val="36"/>
          <w:szCs w:val="36"/>
          <w:u w:val="single"/>
          <w:lang w:val="en-US"/>
        </w:rPr>
      </w:pPr>
      <w:r w:rsidRPr="0065337A">
        <w:rPr>
          <w:b/>
          <w:bCs/>
          <w:color w:val="FF0000"/>
          <w:sz w:val="36"/>
          <w:szCs w:val="36"/>
          <w:u w:val="single"/>
          <w:lang w:val="en-US"/>
        </w:rPr>
        <w:t>Organized by:</w:t>
      </w:r>
    </w:p>
    <w:p w:rsidR="00CE1FC3" w:rsidRDefault="00CE1FC3">
      <w:pPr>
        <w:pStyle w:val="Default"/>
        <w:jc w:val="center"/>
        <w:rPr>
          <w:b/>
          <w:bCs/>
          <w:sz w:val="23"/>
          <w:szCs w:val="23"/>
          <w:lang w:val="en-US"/>
        </w:rPr>
      </w:pPr>
    </w:p>
    <w:p w:rsidR="0065337A" w:rsidRPr="00086DA4" w:rsidRDefault="0065337A" w:rsidP="0065337A">
      <w:pPr>
        <w:pStyle w:val="Default"/>
        <w:numPr>
          <w:ilvl w:val="0"/>
          <w:numId w:val="5"/>
        </w:numPr>
        <w:jc w:val="center"/>
        <w:rPr>
          <w:b/>
          <w:bCs/>
          <w:color w:val="auto"/>
          <w:sz w:val="23"/>
          <w:szCs w:val="23"/>
        </w:rPr>
      </w:pPr>
      <w:r>
        <w:rPr>
          <w:b/>
          <w:bCs/>
          <w:color w:val="auto"/>
          <w:sz w:val="23"/>
          <w:szCs w:val="23"/>
        </w:rPr>
        <w:t xml:space="preserve">3. Pr. Malika Tridane </w:t>
      </w:r>
    </w:p>
    <w:p w:rsidR="0065337A" w:rsidRPr="0065337A" w:rsidRDefault="0065337A" w:rsidP="0065337A">
      <w:pPr>
        <w:pStyle w:val="Default"/>
        <w:ind w:left="720"/>
        <w:jc w:val="center"/>
        <w:rPr>
          <w:color w:val="0070C0"/>
          <w:sz w:val="22"/>
          <w:szCs w:val="22"/>
          <w:u w:val="single"/>
          <w:lang w:val="en-US"/>
        </w:rPr>
      </w:pPr>
      <w:proofErr w:type="gramStart"/>
      <w:r w:rsidRPr="0065337A">
        <w:rPr>
          <w:color w:val="auto"/>
          <w:sz w:val="22"/>
          <w:szCs w:val="22"/>
          <w:lang w:val="en-US"/>
        </w:rPr>
        <w:t>Regional Center of Education, and Training Trades Casablanca – Settat Morocco.</w:t>
      </w:r>
      <w:proofErr w:type="gramEnd"/>
      <w:r w:rsidRPr="0065337A">
        <w:rPr>
          <w:color w:val="auto"/>
          <w:sz w:val="22"/>
          <w:szCs w:val="22"/>
          <w:lang w:val="en-US"/>
        </w:rPr>
        <w:t xml:space="preserve">                      Ministry of National Education, Vocational Training, Higher Education and Scientific Research</w:t>
      </w:r>
    </w:p>
    <w:p w:rsidR="0065337A" w:rsidRPr="0065337A" w:rsidRDefault="0065337A" w:rsidP="0065337A">
      <w:pPr>
        <w:pStyle w:val="Default"/>
        <w:ind w:left="720"/>
        <w:jc w:val="center"/>
        <w:rPr>
          <w:color w:val="0070C0"/>
          <w:u w:val="single"/>
          <w:lang w:val="fr-FR"/>
        </w:rPr>
      </w:pPr>
      <w:r w:rsidRPr="0065337A">
        <w:rPr>
          <w:color w:val="auto"/>
          <w:sz w:val="23"/>
          <w:szCs w:val="23"/>
          <w:lang w:val="fr-FR"/>
        </w:rPr>
        <w:t xml:space="preserve">E-mail: </w:t>
      </w:r>
      <w:hyperlink r:id="rId8" w:history="1">
        <w:r w:rsidRPr="0065337A">
          <w:rPr>
            <w:rStyle w:val="Lienhypertexte"/>
            <w:lang w:val="fr-FR"/>
          </w:rPr>
          <w:t>tridane.malika@gmail.com</w:t>
        </w:r>
      </w:hyperlink>
    </w:p>
    <w:p w:rsidR="0065337A" w:rsidRPr="0065337A" w:rsidRDefault="00373E12" w:rsidP="0065337A">
      <w:pPr>
        <w:pStyle w:val="Default"/>
        <w:ind w:left="720"/>
        <w:jc w:val="center"/>
        <w:rPr>
          <w:color w:val="0070C0"/>
          <w:sz w:val="22"/>
          <w:szCs w:val="22"/>
          <w:u w:val="single"/>
          <w:lang w:val="en-US"/>
        </w:rPr>
      </w:pPr>
      <w:r>
        <w:rPr>
          <w:b/>
          <w:bCs/>
          <w:color w:val="auto"/>
          <w:sz w:val="23"/>
          <w:szCs w:val="23"/>
          <w:lang w:val="en-US"/>
        </w:rPr>
        <w:t xml:space="preserve">Pr. Mohamed El </w:t>
      </w:r>
      <w:proofErr w:type="spellStart"/>
      <w:r>
        <w:rPr>
          <w:b/>
          <w:bCs/>
          <w:color w:val="auto"/>
          <w:sz w:val="23"/>
          <w:szCs w:val="23"/>
          <w:lang w:val="en-US"/>
        </w:rPr>
        <w:t>Wafiq</w:t>
      </w:r>
      <w:proofErr w:type="spellEnd"/>
      <w:r w:rsidRPr="00912A57">
        <w:rPr>
          <w:color w:val="auto"/>
        </w:rPr>
        <w:t>.</w:t>
      </w:r>
      <w:r w:rsidRPr="00912A57">
        <w:rPr>
          <w:color w:val="auto"/>
          <w:sz w:val="23"/>
          <w:szCs w:val="23"/>
          <w:lang w:val="en-US"/>
        </w:rPr>
        <w:t xml:space="preserve">                                                                                                                  </w:t>
      </w:r>
      <w:proofErr w:type="gramStart"/>
      <w:r w:rsidR="0065337A" w:rsidRPr="0065337A">
        <w:rPr>
          <w:color w:val="auto"/>
          <w:sz w:val="22"/>
          <w:szCs w:val="22"/>
          <w:lang w:val="en-US"/>
        </w:rPr>
        <w:t>Regional Center of Education, and Training Trades Casablanca – Settat Morocco.</w:t>
      </w:r>
      <w:proofErr w:type="gramEnd"/>
      <w:r w:rsidR="0065337A" w:rsidRPr="0065337A">
        <w:rPr>
          <w:color w:val="auto"/>
          <w:sz w:val="22"/>
          <w:szCs w:val="22"/>
          <w:lang w:val="en-US"/>
        </w:rPr>
        <w:t xml:space="preserve">                      Ministry of National Education, Vocational Training, Higher Education and Scientific Research</w:t>
      </w:r>
    </w:p>
    <w:p w:rsidR="00373E12" w:rsidRDefault="00373E12" w:rsidP="00373E12">
      <w:pPr>
        <w:pStyle w:val="Default"/>
        <w:ind w:left="720"/>
        <w:jc w:val="center"/>
        <w:rPr>
          <w:color w:val="0070C0"/>
          <w:sz w:val="22"/>
          <w:szCs w:val="22"/>
          <w:u w:val="single"/>
        </w:rPr>
      </w:pPr>
      <w:r>
        <w:rPr>
          <w:color w:val="0070C0"/>
          <w:sz w:val="22"/>
          <w:szCs w:val="22"/>
          <w:u w:val="single"/>
        </w:rPr>
        <w:t xml:space="preserve">E-Mail: </w:t>
      </w:r>
      <w:r w:rsidR="0065337A">
        <w:rPr>
          <w:color w:val="0070C0"/>
          <w:sz w:val="22"/>
          <w:szCs w:val="22"/>
          <w:u w:val="single"/>
        </w:rPr>
        <w:fldChar w:fldCharType="begin"/>
      </w:r>
      <w:r w:rsidR="0065337A">
        <w:rPr>
          <w:color w:val="0070C0"/>
          <w:sz w:val="22"/>
          <w:szCs w:val="22"/>
          <w:u w:val="single"/>
        </w:rPr>
        <w:instrText xml:space="preserve"> HYPERLINK "mailto:</w:instrText>
      </w:r>
      <w:r w:rsidR="0065337A" w:rsidRPr="00373E12">
        <w:rPr>
          <w:color w:val="0070C0"/>
          <w:sz w:val="22"/>
          <w:szCs w:val="22"/>
          <w:u w:val="single"/>
        </w:rPr>
        <w:instrText>m.elwafiq@gmail.com</w:instrText>
      </w:r>
      <w:r w:rsidR="0065337A">
        <w:rPr>
          <w:color w:val="0070C0"/>
          <w:sz w:val="22"/>
          <w:szCs w:val="22"/>
          <w:u w:val="single"/>
        </w:rPr>
        <w:instrText xml:space="preserve">" </w:instrText>
      </w:r>
      <w:r w:rsidR="0065337A">
        <w:rPr>
          <w:color w:val="0070C0"/>
          <w:sz w:val="22"/>
          <w:szCs w:val="22"/>
          <w:u w:val="single"/>
        </w:rPr>
        <w:fldChar w:fldCharType="separate"/>
      </w:r>
      <w:r w:rsidR="0065337A" w:rsidRPr="006C47F6">
        <w:rPr>
          <w:rStyle w:val="Lienhypertexte"/>
          <w:sz w:val="22"/>
          <w:szCs w:val="22"/>
        </w:rPr>
        <w:t>m.elwafiq@gmail.com</w:t>
      </w:r>
      <w:r w:rsidR="0065337A">
        <w:rPr>
          <w:color w:val="0070C0"/>
          <w:sz w:val="22"/>
          <w:szCs w:val="22"/>
          <w:u w:val="single"/>
        </w:rPr>
        <w:fldChar w:fldCharType="end"/>
      </w:r>
    </w:p>
    <w:p w:rsidR="0065337A" w:rsidRPr="00086DA4" w:rsidRDefault="0065337A" w:rsidP="0065337A">
      <w:pPr>
        <w:pStyle w:val="Default"/>
        <w:jc w:val="center"/>
        <w:rPr>
          <w:b/>
          <w:bCs/>
          <w:color w:val="auto"/>
          <w:sz w:val="23"/>
          <w:szCs w:val="23"/>
        </w:rPr>
      </w:pPr>
      <w:r>
        <w:rPr>
          <w:b/>
          <w:bCs/>
          <w:color w:val="auto"/>
          <w:sz w:val="23"/>
          <w:szCs w:val="23"/>
        </w:rPr>
        <w:t>3. Pr. Adil Boulahouajeb</w:t>
      </w:r>
    </w:p>
    <w:p w:rsidR="0065337A" w:rsidRDefault="0065337A" w:rsidP="0065337A">
      <w:pPr>
        <w:pStyle w:val="Default"/>
        <w:jc w:val="center"/>
        <w:rPr>
          <w:color w:val="0070C0"/>
          <w:u w:val="single"/>
          <w:lang w:val="en-US"/>
        </w:rPr>
      </w:pPr>
      <w:r w:rsidRPr="00086DA4">
        <w:rPr>
          <w:color w:val="auto"/>
          <w:sz w:val="23"/>
          <w:szCs w:val="23"/>
          <w:lang w:val="en-US"/>
        </w:rPr>
        <w:t>Regional Academy of Education and Training Casablanca - Settat .Morocco</w:t>
      </w:r>
      <w:r>
        <w:rPr>
          <w:color w:val="auto"/>
          <w:sz w:val="23"/>
          <w:szCs w:val="23"/>
          <w:lang w:val="en-US"/>
        </w:rPr>
        <w:t xml:space="preserve">                                </w:t>
      </w:r>
      <w:r w:rsidRPr="00086DA4">
        <w:rPr>
          <w:color w:val="auto"/>
          <w:sz w:val="23"/>
          <w:szCs w:val="23"/>
          <w:lang w:val="en-US"/>
        </w:rPr>
        <w:t>Ministry of National Education, Vocational Training, Higher Education and Scientific Research</w:t>
      </w:r>
      <w:r>
        <w:rPr>
          <w:color w:val="auto"/>
          <w:sz w:val="23"/>
          <w:szCs w:val="23"/>
          <w:lang w:val="en-US"/>
        </w:rPr>
        <w:t xml:space="preserve"> </w:t>
      </w:r>
      <w:r w:rsidRPr="00086DA4">
        <w:rPr>
          <w:color w:val="auto"/>
          <w:sz w:val="23"/>
          <w:szCs w:val="23"/>
          <w:lang w:val="en-US"/>
        </w:rPr>
        <w:t xml:space="preserve">E-mail: </w:t>
      </w:r>
      <w:r w:rsidRPr="00103D8F">
        <w:rPr>
          <w:color w:val="0070C0"/>
          <w:u w:val="single"/>
          <w:lang w:val="en-US"/>
        </w:rPr>
        <w:t>adil.nizar24@gmail.com</w:t>
      </w:r>
    </w:p>
    <w:p w:rsidR="0065337A" w:rsidRDefault="0065337A" w:rsidP="0065337A">
      <w:pPr>
        <w:pStyle w:val="Default"/>
        <w:jc w:val="center"/>
      </w:pPr>
      <w:r>
        <w:rPr>
          <w:b/>
          <w:bCs/>
          <w:color w:val="auto"/>
          <w:sz w:val="23"/>
          <w:szCs w:val="23"/>
          <w:lang w:val="en-US"/>
        </w:rPr>
        <w:t xml:space="preserve">1. Pr. Ahmed Nadif, </w:t>
      </w:r>
    </w:p>
    <w:p w:rsidR="0065337A" w:rsidRPr="00086DA4" w:rsidRDefault="0065337A" w:rsidP="0065337A">
      <w:pPr>
        <w:pStyle w:val="Default"/>
        <w:jc w:val="center"/>
        <w:rPr>
          <w:color w:val="auto"/>
          <w:sz w:val="23"/>
          <w:szCs w:val="23"/>
          <w:lang w:val="en-US"/>
        </w:rPr>
      </w:pPr>
      <w:r w:rsidRPr="00086DA4">
        <w:rPr>
          <w:color w:val="auto"/>
          <w:sz w:val="23"/>
          <w:szCs w:val="23"/>
          <w:lang w:val="en-US"/>
        </w:rPr>
        <w:t xml:space="preserve">Regional Center of </w:t>
      </w:r>
      <w:proofErr w:type="gramStart"/>
      <w:r w:rsidRPr="00086DA4">
        <w:rPr>
          <w:color w:val="auto"/>
          <w:sz w:val="23"/>
          <w:szCs w:val="23"/>
          <w:lang w:val="en-US"/>
        </w:rPr>
        <w:t>Education</w:t>
      </w:r>
      <w:r>
        <w:rPr>
          <w:color w:val="auto"/>
          <w:sz w:val="23"/>
          <w:szCs w:val="23"/>
          <w:lang w:val="en-US"/>
        </w:rPr>
        <w:t xml:space="preserve"> ,</w:t>
      </w:r>
      <w:proofErr w:type="gramEnd"/>
      <w:r w:rsidRPr="00086DA4">
        <w:rPr>
          <w:color w:val="auto"/>
          <w:sz w:val="23"/>
          <w:szCs w:val="23"/>
          <w:lang w:val="en-US"/>
        </w:rPr>
        <w:t xml:space="preserve"> and Training Trades Casablanca </w:t>
      </w:r>
      <w:r>
        <w:rPr>
          <w:color w:val="auto"/>
          <w:sz w:val="23"/>
          <w:szCs w:val="23"/>
          <w:lang w:val="en-US"/>
        </w:rPr>
        <w:t>–</w:t>
      </w:r>
      <w:r w:rsidRPr="00086DA4">
        <w:rPr>
          <w:color w:val="auto"/>
          <w:sz w:val="23"/>
          <w:szCs w:val="23"/>
          <w:lang w:val="en-US"/>
        </w:rPr>
        <w:t xml:space="preserve"> Settat</w:t>
      </w:r>
      <w:r>
        <w:rPr>
          <w:color w:val="auto"/>
          <w:sz w:val="23"/>
          <w:szCs w:val="23"/>
          <w:lang w:val="en-US"/>
        </w:rPr>
        <w:t xml:space="preserve"> </w:t>
      </w:r>
      <w:r w:rsidRPr="00086DA4">
        <w:rPr>
          <w:color w:val="auto"/>
          <w:sz w:val="23"/>
          <w:szCs w:val="23"/>
          <w:lang w:val="en-US"/>
        </w:rPr>
        <w:t>Morocco.</w:t>
      </w:r>
      <w:r>
        <w:rPr>
          <w:color w:val="auto"/>
          <w:sz w:val="23"/>
          <w:szCs w:val="23"/>
          <w:lang w:val="en-US"/>
        </w:rPr>
        <w:t xml:space="preserve">                     </w:t>
      </w:r>
      <w:r w:rsidRPr="00086DA4">
        <w:rPr>
          <w:color w:val="auto"/>
          <w:sz w:val="23"/>
          <w:szCs w:val="23"/>
          <w:lang w:val="en-US"/>
        </w:rPr>
        <w:t xml:space="preserve"> Ministry of National Education, Vocational Training, Higher Education and Scientific Research</w:t>
      </w:r>
      <w:r>
        <w:rPr>
          <w:color w:val="auto"/>
          <w:sz w:val="23"/>
          <w:szCs w:val="23"/>
          <w:lang w:val="en-US"/>
        </w:rPr>
        <w:t xml:space="preserve"> </w:t>
      </w:r>
      <w:r w:rsidRPr="00086DA4">
        <w:rPr>
          <w:color w:val="auto"/>
          <w:sz w:val="23"/>
          <w:szCs w:val="23"/>
          <w:lang w:val="en-US"/>
        </w:rPr>
        <w:t xml:space="preserve">E-mail: </w:t>
      </w:r>
      <w:r w:rsidRPr="00984795">
        <w:rPr>
          <w:color w:val="0070C0"/>
          <w:u w:val="single"/>
          <w:lang w:val="en-US"/>
        </w:rPr>
        <w:t>abouyassernadif65@gmail.com</w:t>
      </w:r>
      <w:r w:rsidRPr="00984795">
        <w:rPr>
          <w:color w:val="0070C0"/>
          <w:lang w:val="en-US"/>
        </w:rPr>
        <w:t xml:space="preserve">  </w:t>
      </w:r>
      <w:r w:rsidRPr="00984795">
        <w:rPr>
          <w:rFonts w:ascii="Arial times" w:hAnsi="Arial times"/>
          <w:color w:val="0070C0"/>
          <w:lang w:val="en-US"/>
        </w:rPr>
        <w:t xml:space="preserve"> </w:t>
      </w:r>
    </w:p>
    <w:p w:rsidR="0065337A" w:rsidRDefault="0065337A" w:rsidP="0065337A">
      <w:pPr>
        <w:pStyle w:val="Default"/>
        <w:jc w:val="center"/>
      </w:pPr>
      <w:r w:rsidRPr="005A5692">
        <w:rPr>
          <w:b/>
          <w:bCs/>
          <w:color w:val="auto"/>
          <w:sz w:val="23"/>
          <w:szCs w:val="23"/>
          <w:lang w:val="fr-FR"/>
        </w:rPr>
        <w:t>2. Pr.</w:t>
      </w:r>
      <w:r>
        <w:rPr>
          <w:color w:val="auto"/>
        </w:rPr>
        <w:t xml:space="preserve"> </w:t>
      </w:r>
      <w:r w:rsidRPr="00086DA4">
        <w:rPr>
          <w:b/>
          <w:bCs/>
          <w:color w:val="auto"/>
          <w:sz w:val="23"/>
          <w:szCs w:val="23"/>
          <w:lang w:val="fr-FR"/>
        </w:rPr>
        <w:t>Bassiri Mustapha,</w:t>
      </w:r>
    </w:p>
    <w:p w:rsidR="0065337A" w:rsidRPr="00086DA4" w:rsidRDefault="0065337A" w:rsidP="0065337A">
      <w:pPr>
        <w:suppressAutoHyphens w:val="0"/>
        <w:autoSpaceDN/>
        <w:spacing w:after="60" w:line="260" w:lineRule="exact"/>
        <w:ind w:left="720"/>
        <w:jc w:val="center"/>
        <w:textAlignment w:val="auto"/>
        <w:rPr>
          <w:rFonts w:ascii="Times New Roman" w:eastAsia="Calibri" w:hAnsi="Times New Roman" w:cs="Times New Roman"/>
          <w:color w:val="000000"/>
          <w:sz w:val="24"/>
          <w:szCs w:val="24"/>
          <w:lang w:val="pl-PL" w:eastAsia="en-US"/>
        </w:rPr>
      </w:pPr>
      <w:r w:rsidRPr="00086DA4">
        <w:rPr>
          <w:rFonts w:ascii="Times New Roman" w:eastAsia="Calibri" w:hAnsi="Times New Roman" w:cs="Times New Roman"/>
          <w:color w:val="000000"/>
          <w:sz w:val="24"/>
          <w:szCs w:val="24"/>
          <w:lang w:val="pl-PL" w:eastAsia="en-US"/>
        </w:rPr>
        <w:t>Ecole Normal Superieure. University Hassan 2 ,  Casablanca.  Morocco</w:t>
      </w:r>
    </w:p>
    <w:p w:rsidR="0065337A" w:rsidRPr="00086DA4" w:rsidRDefault="0065337A" w:rsidP="0065337A">
      <w:pPr>
        <w:suppressAutoHyphens w:val="0"/>
        <w:autoSpaceDN/>
        <w:spacing w:line="259" w:lineRule="auto"/>
        <w:ind w:left="720"/>
        <w:jc w:val="center"/>
        <w:textAlignment w:val="auto"/>
        <w:rPr>
          <w:rFonts w:eastAsia="Calibri"/>
          <w:color w:val="0563C1"/>
          <w:sz w:val="23"/>
          <w:szCs w:val="23"/>
          <w:u w:val="single"/>
          <w:lang w:val="pl-PL" w:eastAsia="en-US"/>
        </w:rPr>
      </w:pPr>
      <w:r w:rsidRPr="00086DA4">
        <w:rPr>
          <w:rFonts w:ascii="Times New Roman" w:eastAsia="Calibri" w:hAnsi="Times New Roman" w:cs="Times New Roman"/>
          <w:lang w:val="pl-PL" w:eastAsia="en-US"/>
        </w:rPr>
        <w:t xml:space="preserve">Email: </w:t>
      </w:r>
      <w:r>
        <w:fldChar w:fldCharType="begin"/>
      </w:r>
      <w:r w:rsidRPr="0065337A">
        <w:rPr>
          <w:lang w:val="en-US"/>
        </w:rPr>
        <w:instrText xml:space="preserve"> HYPERLINK "mailto:bassiri.mustapha@gmail.com" </w:instrText>
      </w:r>
      <w:r>
        <w:fldChar w:fldCharType="separate"/>
      </w:r>
      <w:r w:rsidRPr="00086DA4">
        <w:rPr>
          <w:rFonts w:eastAsia="Calibri"/>
          <w:color w:val="0563C1"/>
          <w:sz w:val="23"/>
          <w:szCs w:val="23"/>
          <w:u w:val="single"/>
          <w:lang w:val="pl-PL" w:eastAsia="en-US"/>
        </w:rPr>
        <w:t>bassiri.mustapha@gmail.com</w:t>
      </w:r>
      <w:r>
        <w:rPr>
          <w:rFonts w:eastAsia="Calibri"/>
          <w:color w:val="0563C1"/>
          <w:sz w:val="23"/>
          <w:szCs w:val="23"/>
          <w:u w:val="single"/>
          <w:lang w:val="pl-PL" w:eastAsia="en-US"/>
        </w:rPr>
        <w:fldChar w:fldCharType="end"/>
      </w:r>
    </w:p>
    <w:p w:rsidR="00912A57" w:rsidRPr="0065337A" w:rsidRDefault="00912A57" w:rsidP="00CE1FC3">
      <w:pPr>
        <w:pStyle w:val="Default"/>
        <w:ind w:left="708"/>
        <w:jc w:val="center"/>
        <w:rPr>
          <w:color w:val="auto"/>
          <w:lang w:val="en-US"/>
        </w:rPr>
      </w:pPr>
    </w:p>
    <w:p w:rsidR="00F37494" w:rsidRDefault="00F37494" w:rsidP="00F37494">
      <w:pPr>
        <w:pStyle w:val="Default"/>
        <w:jc w:val="center"/>
      </w:pPr>
    </w:p>
    <w:p w:rsidR="00BF0987" w:rsidRPr="00912A57" w:rsidRDefault="004354F0" w:rsidP="00F37494">
      <w:pPr>
        <w:jc w:val="center"/>
        <w:rPr>
          <w:rFonts w:ascii="Times New Roman" w:hAnsi="Times New Roman" w:cs="Times New Roman"/>
          <w:b/>
          <w:bCs/>
          <w:color w:val="FF0000"/>
          <w:sz w:val="32"/>
          <w:szCs w:val="32"/>
          <w:u w:val="single"/>
          <w:lang w:val="en-US"/>
        </w:rPr>
      </w:pPr>
      <w:r w:rsidRPr="00912A57">
        <w:rPr>
          <w:rFonts w:ascii="Times New Roman" w:hAnsi="Times New Roman" w:cs="Times New Roman"/>
          <w:b/>
          <w:bCs/>
          <w:color w:val="FF0000"/>
          <w:sz w:val="32"/>
          <w:szCs w:val="32"/>
          <w:u w:val="single"/>
          <w:lang w:val="en-US"/>
        </w:rPr>
        <w:t xml:space="preserve">Objectives and </w:t>
      </w:r>
      <w:proofErr w:type="gramStart"/>
      <w:r w:rsidRPr="00912A57">
        <w:rPr>
          <w:rFonts w:ascii="Times New Roman" w:hAnsi="Times New Roman" w:cs="Times New Roman"/>
          <w:b/>
          <w:bCs/>
          <w:color w:val="FF0000"/>
          <w:sz w:val="32"/>
          <w:szCs w:val="32"/>
          <w:u w:val="single"/>
          <w:lang w:val="en-US"/>
        </w:rPr>
        <w:t>Motivation</w:t>
      </w:r>
      <w:r w:rsidR="00912A57" w:rsidRPr="00912A57">
        <w:rPr>
          <w:rFonts w:ascii="Times New Roman" w:hAnsi="Times New Roman" w:cs="Times New Roman"/>
          <w:b/>
          <w:bCs/>
          <w:color w:val="FF0000"/>
          <w:sz w:val="32"/>
          <w:szCs w:val="32"/>
          <w:u w:val="single"/>
          <w:lang w:val="en-US"/>
        </w:rPr>
        <w:t xml:space="preserve"> :</w:t>
      </w:r>
      <w:proofErr w:type="gramEnd"/>
    </w:p>
    <w:p w:rsidR="00CC1FF0" w:rsidRPr="00CC1FF0" w:rsidRDefault="00CC1FF0" w:rsidP="00CC1FF0">
      <w:pPr>
        <w:rPr>
          <w:rFonts w:ascii="Times New Roman" w:hAnsi="Times New Roman" w:cs="Times New Roman"/>
          <w:sz w:val="24"/>
          <w:szCs w:val="24"/>
          <w:lang w:val="en-US"/>
        </w:rPr>
      </w:pPr>
      <w:r w:rsidRPr="00CC1FF0">
        <w:rPr>
          <w:rFonts w:ascii="Times New Roman" w:hAnsi="Times New Roman" w:cs="Times New Roman"/>
          <w:sz w:val="24"/>
          <w:szCs w:val="24"/>
          <w:lang w:val="en-US"/>
        </w:rPr>
        <w:t>Mobile Internet, e-commerce, mega-data, very broadband networks, extended enterprise, virtual team, artificial intelligence ... ", all these words, which belong to the daily vocabulary of the companies, testify to the omnipresent nature of the technologies of the information in the operation of organizations.</w:t>
      </w:r>
    </w:p>
    <w:p w:rsidR="00CC1FF0" w:rsidRPr="00CC1FF0" w:rsidRDefault="00CC1FF0" w:rsidP="00CC1FF0">
      <w:pPr>
        <w:rPr>
          <w:rFonts w:ascii="Times New Roman" w:hAnsi="Times New Roman" w:cs="Times New Roman"/>
          <w:sz w:val="24"/>
          <w:szCs w:val="24"/>
          <w:lang w:val="en-US"/>
        </w:rPr>
      </w:pPr>
      <w:r w:rsidRPr="00CC1FF0">
        <w:rPr>
          <w:rFonts w:ascii="Times New Roman" w:hAnsi="Times New Roman" w:cs="Times New Roman"/>
          <w:sz w:val="24"/>
          <w:szCs w:val="24"/>
          <w:lang w:val="en-US"/>
        </w:rPr>
        <w:t> The management of information systems is then seen as a powerful lever for any improvement in the performance of organizations (Profitability, competition and performance). This state of affairs calls us to question at two levels:</w:t>
      </w:r>
    </w:p>
    <w:p w:rsidR="00CC1FF0" w:rsidRPr="00CC1FF0" w:rsidRDefault="00CC1FF0" w:rsidP="00CC1FF0">
      <w:pPr>
        <w:rPr>
          <w:rFonts w:ascii="Times New Roman" w:hAnsi="Times New Roman" w:cs="Times New Roman"/>
          <w:sz w:val="24"/>
          <w:szCs w:val="24"/>
          <w:lang w:val="en-US"/>
        </w:rPr>
      </w:pPr>
      <w:r w:rsidRPr="00CC1FF0">
        <w:rPr>
          <w:rFonts w:ascii="Times New Roman" w:hAnsi="Times New Roman" w:cs="Times New Roman"/>
          <w:sz w:val="24"/>
          <w:szCs w:val="24"/>
          <w:lang w:val="en-US"/>
        </w:rPr>
        <w:t>- How to define a use of information system adapted to the strategic objectives of the company? An information system is valuable in its effectiveness and efficiency.</w:t>
      </w:r>
    </w:p>
    <w:p w:rsidR="0065337A" w:rsidRDefault="0065337A" w:rsidP="00CC1FF0">
      <w:pPr>
        <w:rPr>
          <w:rFonts w:ascii="Times New Roman" w:hAnsi="Times New Roman" w:cs="Times New Roman"/>
          <w:sz w:val="24"/>
          <w:szCs w:val="24"/>
          <w:lang w:val="en-US"/>
        </w:rPr>
      </w:pPr>
    </w:p>
    <w:p w:rsidR="00CC1FF0" w:rsidRPr="00CC1FF0" w:rsidRDefault="00CC1FF0" w:rsidP="00CC1FF0">
      <w:pPr>
        <w:rPr>
          <w:rFonts w:ascii="Times New Roman" w:hAnsi="Times New Roman" w:cs="Times New Roman"/>
          <w:sz w:val="24"/>
          <w:szCs w:val="24"/>
          <w:lang w:val="en-US"/>
        </w:rPr>
      </w:pPr>
      <w:r w:rsidRPr="00CC1FF0">
        <w:rPr>
          <w:rFonts w:ascii="Times New Roman" w:hAnsi="Times New Roman" w:cs="Times New Roman"/>
          <w:sz w:val="24"/>
          <w:szCs w:val="24"/>
          <w:lang w:val="en-US"/>
        </w:rPr>
        <w:t> Responsibility for decision-making and operational management rests with the managers and specialists in the fields of information, the use and design of high-tech IT tools.</w:t>
      </w:r>
    </w:p>
    <w:p w:rsidR="00CC1FF0" w:rsidRPr="00CC1FF0" w:rsidRDefault="00CC1FF0" w:rsidP="00CC1FF0">
      <w:pPr>
        <w:rPr>
          <w:rFonts w:ascii="Times New Roman" w:hAnsi="Times New Roman" w:cs="Times New Roman"/>
          <w:sz w:val="24"/>
          <w:szCs w:val="24"/>
          <w:lang w:val="en-US"/>
        </w:rPr>
      </w:pPr>
      <w:r w:rsidRPr="00CC1FF0">
        <w:rPr>
          <w:rFonts w:ascii="Times New Roman" w:hAnsi="Times New Roman" w:cs="Times New Roman"/>
          <w:sz w:val="24"/>
          <w:szCs w:val="24"/>
          <w:lang w:val="en-US"/>
        </w:rPr>
        <w:t>- How to ensure that the resources allocated to this use are used efficiently? What must be done to ensure that these technological tools are truly appropriate by those who will use them?</w:t>
      </w:r>
    </w:p>
    <w:p w:rsidR="00CC1FF0" w:rsidRPr="00CC1FF0" w:rsidRDefault="00CC1FF0" w:rsidP="00CC1FF0">
      <w:pPr>
        <w:rPr>
          <w:rFonts w:ascii="Times New Roman" w:hAnsi="Times New Roman" w:cs="Times New Roman"/>
          <w:sz w:val="24"/>
          <w:szCs w:val="24"/>
          <w:lang w:val="en-US"/>
        </w:rPr>
      </w:pPr>
      <w:r w:rsidRPr="00CC1FF0">
        <w:rPr>
          <w:rFonts w:ascii="Times New Roman" w:hAnsi="Times New Roman" w:cs="Times New Roman"/>
          <w:sz w:val="24"/>
          <w:szCs w:val="24"/>
          <w:lang w:val="en-US"/>
        </w:rPr>
        <w:t>  Indeed, the information systems in question will be based essentially on the consolidation of innovative hardware, organizational and software infrastructures, to remain in a state of technological watch.</w:t>
      </w:r>
    </w:p>
    <w:p w:rsidR="00CC1FF0" w:rsidRPr="00CC1FF0" w:rsidRDefault="00CC1FF0" w:rsidP="00CC1FF0">
      <w:pPr>
        <w:rPr>
          <w:rFonts w:ascii="Times New Roman" w:hAnsi="Times New Roman" w:cs="Times New Roman"/>
          <w:sz w:val="24"/>
          <w:szCs w:val="24"/>
          <w:lang w:val="en-US"/>
        </w:rPr>
      </w:pPr>
      <w:r w:rsidRPr="00CC1FF0">
        <w:rPr>
          <w:rFonts w:ascii="Times New Roman" w:hAnsi="Times New Roman" w:cs="Times New Roman"/>
          <w:sz w:val="24"/>
          <w:szCs w:val="24"/>
          <w:lang w:val="en-US"/>
        </w:rPr>
        <w:t>Moreover, the computer equipment put in place would be connected by networks of all kinds</w:t>
      </w:r>
      <w:r>
        <w:rPr>
          <w:rFonts w:ascii="Times New Roman" w:hAnsi="Times New Roman" w:cs="Times New Roman"/>
          <w:sz w:val="24"/>
          <w:szCs w:val="24"/>
          <w:lang w:val="en-US"/>
        </w:rPr>
        <w:t xml:space="preserve"> </w:t>
      </w:r>
      <w:r w:rsidRPr="00CC1FF0">
        <w:rPr>
          <w:rFonts w:ascii="Times New Roman" w:hAnsi="Times New Roman" w:cs="Times New Roman"/>
          <w:sz w:val="24"/>
          <w:szCs w:val="24"/>
          <w:lang w:val="en-US"/>
        </w:rPr>
        <w:t xml:space="preserve">and imposes a structural and functional upgrade accompanied by a rigorous security </w:t>
      </w:r>
      <w:proofErr w:type="gramStart"/>
      <w:r w:rsidRPr="00CC1FF0">
        <w:rPr>
          <w:rFonts w:ascii="Times New Roman" w:hAnsi="Times New Roman" w:cs="Times New Roman"/>
          <w:sz w:val="24"/>
          <w:szCs w:val="24"/>
          <w:lang w:val="en-US"/>
        </w:rPr>
        <w:t>The</w:t>
      </w:r>
      <w:proofErr w:type="gramEnd"/>
      <w:r w:rsidRPr="00CC1FF0">
        <w:rPr>
          <w:rFonts w:ascii="Times New Roman" w:hAnsi="Times New Roman" w:cs="Times New Roman"/>
          <w:sz w:val="24"/>
          <w:szCs w:val="24"/>
          <w:lang w:val="en-US"/>
        </w:rPr>
        <w:t xml:space="preserve"> software let to compose individual or integrated solutions.</w:t>
      </w:r>
    </w:p>
    <w:p w:rsidR="00CC1FF0" w:rsidRPr="00CC1FF0" w:rsidRDefault="00CC1FF0" w:rsidP="00CC1FF0">
      <w:pPr>
        <w:rPr>
          <w:rFonts w:ascii="Times New Roman" w:hAnsi="Times New Roman" w:cs="Times New Roman"/>
          <w:sz w:val="24"/>
          <w:szCs w:val="24"/>
          <w:lang w:val="en-US"/>
        </w:rPr>
      </w:pPr>
      <w:r w:rsidRPr="00CC1FF0">
        <w:rPr>
          <w:rFonts w:ascii="Times New Roman" w:hAnsi="Times New Roman" w:cs="Times New Roman"/>
          <w:sz w:val="24"/>
          <w:szCs w:val="24"/>
          <w:lang w:val="en-US"/>
        </w:rPr>
        <w:t>All these systems are concerned with the adequate transformation of data into information, which enables instant decision-making, the communication of information (organizational communication: internally or externally), the management and the controlled knowledge in a fluctuating environment.</w:t>
      </w:r>
    </w:p>
    <w:p w:rsidR="00CC1FF0" w:rsidRPr="00CC1FF0" w:rsidRDefault="00CC1FF0" w:rsidP="00CC1FF0">
      <w:pPr>
        <w:rPr>
          <w:rFonts w:ascii="Times New Roman" w:hAnsi="Times New Roman" w:cs="Times New Roman"/>
          <w:sz w:val="24"/>
          <w:szCs w:val="24"/>
          <w:lang w:val="en-US"/>
        </w:rPr>
      </w:pPr>
      <w:r w:rsidRPr="00CC1FF0">
        <w:rPr>
          <w:rFonts w:ascii="Times New Roman" w:hAnsi="Times New Roman" w:cs="Times New Roman"/>
          <w:sz w:val="24"/>
          <w:szCs w:val="24"/>
          <w:lang w:val="en-US"/>
        </w:rPr>
        <w:t>The management of information systems is essential to face the continuous and exponential changes, by composing the performance of the organization, with the social and human dimension of the partners.</w:t>
      </w:r>
    </w:p>
    <w:p w:rsidR="00912A57" w:rsidRDefault="00CC1FF0" w:rsidP="00CC1FF0">
      <w:pPr>
        <w:rPr>
          <w:rFonts w:ascii="Times New Roman" w:hAnsi="Times New Roman" w:cs="Times New Roman"/>
          <w:sz w:val="24"/>
          <w:szCs w:val="24"/>
          <w:lang w:val="en-US"/>
        </w:rPr>
      </w:pPr>
      <w:r w:rsidRPr="00CC1FF0">
        <w:rPr>
          <w:rFonts w:ascii="Times New Roman" w:hAnsi="Times New Roman" w:cs="Times New Roman"/>
          <w:sz w:val="24"/>
          <w:szCs w:val="24"/>
          <w:lang w:val="en-US"/>
        </w:rPr>
        <w:t>This involves, for example, the development of managerial skills adapted to the management of information systems and the standards of total quality management. And to set up prospective strategic vision, the audit of the information system, aiming at promoting the management of quality and innovation</w:t>
      </w:r>
    </w:p>
    <w:p w:rsidR="00912A57" w:rsidRDefault="00912A57" w:rsidP="00912A57">
      <w:pPr>
        <w:spacing w:after="0" w:line="240" w:lineRule="auto"/>
        <w:jc w:val="center"/>
        <w:rPr>
          <w:rFonts w:ascii="Times New Roman" w:hAnsi="Times New Roman" w:cs="Times New Roman"/>
          <w:b/>
          <w:bCs/>
          <w:color w:val="FF0000"/>
          <w:sz w:val="32"/>
          <w:szCs w:val="32"/>
          <w:u w:val="single"/>
          <w:lang w:val="en-US"/>
        </w:rPr>
      </w:pPr>
    </w:p>
    <w:p w:rsidR="00BF0987" w:rsidRDefault="004354F0" w:rsidP="00912A57">
      <w:pPr>
        <w:spacing w:after="0" w:line="240" w:lineRule="auto"/>
        <w:jc w:val="center"/>
        <w:rPr>
          <w:rFonts w:ascii="Times New Roman" w:hAnsi="Times New Roman" w:cs="Times New Roman"/>
          <w:b/>
          <w:bCs/>
          <w:color w:val="FF0000"/>
          <w:sz w:val="32"/>
          <w:szCs w:val="32"/>
          <w:u w:val="single"/>
          <w:lang w:val="en-US"/>
        </w:rPr>
      </w:pPr>
      <w:r w:rsidRPr="00912A57">
        <w:rPr>
          <w:rFonts w:ascii="Times New Roman" w:hAnsi="Times New Roman" w:cs="Times New Roman"/>
          <w:b/>
          <w:bCs/>
          <w:color w:val="FF0000"/>
          <w:sz w:val="32"/>
          <w:szCs w:val="32"/>
          <w:u w:val="single"/>
          <w:lang w:val="en-US"/>
        </w:rPr>
        <w:t>Scope and Interests</w:t>
      </w:r>
      <w:r w:rsidR="00912A57">
        <w:rPr>
          <w:rFonts w:ascii="Times New Roman" w:hAnsi="Times New Roman" w:cs="Times New Roman"/>
          <w:b/>
          <w:bCs/>
          <w:color w:val="FF0000"/>
          <w:sz w:val="32"/>
          <w:szCs w:val="32"/>
          <w:u w:val="single"/>
          <w:lang w:val="en-US"/>
        </w:rPr>
        <w:t>:</w:t>
      </w:r>
    </w:p>
    <w:p w:rsidR="00912A57" w:rsidRPr="00912A57" w:rsidRDefault="00912A57" w:rsidP="00912A57">
      <w:pPr>
        <w:spacing w:after="0" w:line="240" w:lineRule="auto"/>
        <w:jc w:val="center"/>
        <w:rPr>
          <w:rFonts w:ascii="Times New Roman" w:hAnsi="Times New Roman" w:cs="Times New Roman"/>
          <w:b/>
          <w:bCs/>
          <w:color w:val="FF0000"/>
          <w:sz w:val="32"/>
          <w:szCs w:val="32"/>
          <w:u w:val="single"/>
          <w:lang w:val="en-US"/>
        </w:rPr>
      </w:pPr>
    </w:p>
    <w:p w:rsidR="00CC1FF0" w:rsidRPr="00CC1FF0" w:rsidRDefault="00CC1FF0" w:rsidP="00CC1FF0">
      <w:pPr>
        <w:rPr>
          <w:rFonts w:ascii="Times New Roman" w:hAnsi="Times New Roman" w:cs="Times New Roman"/>
          <w:sz w:val="24"/>
          <w:szCs w:val="24"/>
          <w:lang w:val="en-US"/>
        </w:rPr>
      </w:pPr>
      <w:r w:rsidRPr="00CC1FF0">
        <w:rPr>
          <w:rFonts w:ascii="Times New Roman" w:hAnsi="Times New Roman" w:cs="Times New Roman"/>
          <w:sz w:val="24"/>
          <w:szCs w:val="24"/>
          <w:lang w:val="en-US"/>
        </w:rPr>
        <w:t xml:space="preserve">The main objective of the session "Management of the Information System" is to share, discuss and exchange the latest research: theoretical and </w:t>
      </w:r>
      <w:r w:rsidR="00373E12" w:rsidRPr="00CC1FF0">
        <w:rPr>
          <w:rFonts w:ascii="Times New Roman" w:hAnsi="Times New Roman" w:cs="Times New Roman"/>
          <w:sz w:val="24"/>
          <w:szCs w:val="24"/>
          <w:lang w:val="en-US"/>
        </w:rPr>
        <w:t>praxeological, to</w:t>
      </w:r>
      <w:r w:rsidRPr="00CC1FF0">
        <w:rPr>
          <w:rFonts w:ascii="Times New Roman" w:hAnsi="Times New Roman" w:cs="Times New Roman"/>
          <w:sz w:val="24"/>
          <w:szCs w:val="24"/>
          <w:lang w:val="en-US"/>
        </w:rPr>
        <w:t xml:space="preserve"> measure the impact and effects of the Information Systems Contribution on organizational performance.</w:t>
      </w:r>
    </w:p>
    <w:p w:rsidR="00A10158" w:rsidRDefault="00CC1FF0" w:rsidP="00373E12">
      <w:pPr>
        <w:rPr>
          <w:rFonts w:ascii="Times New Roman" w:hAnsi="Times New Roman" w:cs="Times New Roman"/>
          <w:sz w:val="24"/>
          <w:szCs w:val="24"/>
          <w:lang w:val="en-US"/>
        </w:rPr>
      </w:pPr>
      <w:r w:rsidRPr="00CC1FF0">
        <w:rPr>
          <w:rFonts w:ascii="Times New Roman" w:hAnsi="Times New Roman" w:cs="Times New Roman"/>
          <w:sz w:val="24"/>
          <w:szCs w:val="24"/>
          <w:lang w:val="en-US"/>
        </w:rPr>
        <w:t xml:space="preserve">Authors are invited to submit original research papers that propose new methodologies, approaches and research </w:t>
      </w:r>
      <w:r w:rsidR="00373E12" w:rsidRPr="00CC1FF0">
        <w:rPr>
          <w:rFonts w:ascii="Times New Roman" w:hAnsi="Times New Roman" w:cs="Times New Roman"/>
          <w:sz w:val="24"/>
          <w:szCs w:val="24"/>
          <w:lang w:val="en-US"/>
        </w:rPr>
        <w:t>directions, covering</w:t>
      </w:r>
      <w:r w:rsidRPr="00CC1FF0">
        <w:rPr>
          <w:rFonts w:ascii="Times New Roman" w:hAnsi="Times New Roman" w:cs="Times New Roman"/>
          <w:sz w:val="24"/>
          <w:szCs w:val="24"/>
          <w:lang w:val="en-US"/>
        </w:rPr>
        <w:t xml:space="preserve"> a variety of topics in the fields of information science and managerial approaches,</w:t>
      </w:r>
      <w:r w:rsidR="00373E12" w:rsidRPr="00CC1FF0">
        <w:rPr>
          <w:rFonts w:ascii="Times New Roman" w:hAnsi="Times New Roman" w:cs="Times New Roman"/>
          <w:sz w:val="24"/>
          <w:szCs w:val="24"/>
          <w:lang w:val="en-US"/>
        </w:rPr>
        <w:t> relying</w:t>
      </w:r>
      <w:r w:rsidRPr="00CC1FF0">
        <w:rPr>
          <w:rFonts w:ascii="Times New Roman" w:hAnsi="Times New Roman" w:cs="Times New Roman"/>
          <w:sz w:val="24"/>
          <w:szCs w:val="24"/>
          <w:lang w:val="en-US"/>
        </w:rPr>
        <w:t xml:space="preserve"> on debates between determinism and interactionism about technology and organization.</w:t>
      </w:r>
    </w:p>
    <w:p w:rsidR="0065337A" w:rsidRDefault="0065337A" w:rsidP="00373E12">
      <w:pPr>
        <w:rPr>
          <w:rFonts w:ascii="Times New Roman" w:hAnsi="Times New Roman" w:cs="Times New Roman"/>
          <w:sz w:val="24"/>
          <w:szCs w:val="24"/>
          <w:lang w:val="en-US"/>
        </w:rPr>
      </w:pPr>
    </w:p>
    <w:p w:rsidR="0065337A" w:rsidRDefault="0065337A" w:rsidP="00373E12">
      <w:pPr>
        <w:rPr>
          <w:rFonts w:ascii="Times New Roman" w:hAnsi="Times New Roman" w:cs="Times New Roman"/>
          <w:sz w:val="24"/>
          <w:szCs w:val="24"/>
          <w:lang w:val="en-US"/>
        </w:rPr>
      </w:pPr>
    </w:p>
    <w:p w:rsidR="0065337A" w:rsidRDefault="0065337A" w:rsidP="00373E12">
      <w:pPr>
        <w:rPr>
          <w:rFonts w:ascii="Times New Roman" w:hAnsi="Times New Roman" w:cs="Times New Roman"/>
          <w:sz w:val="24"/>
          <w:szCs w:val="24"/>
          <w:lang w:val="en-US"/>
        </w:rPr>
      </w:pPr>
    </w:p>
    <w:p w:rsidR="0065337A" w:rsidRDefault="0065337A" w:rsidP="00373E12">
      <w:pPr>
        <w:rPr>
          <w:rFonts w:ascii="Times New Roman" w:hAnsi="Times New Roman" w:cs="Times New Roman"/>
          <w:sz w:val="24"/>
          <w:szCs w:val="24"/>
          <w:lang w:val="en-US"/>
        </w:rPr>
      </w:pPr>
    </w:p>
    <w:p w:rsidR="0065337A" w:rsidRDefault="0065337A" w:rsidP="00373E12">
      <w:pPr>
        <w:rPr>
          <w:rFonts w:ascii="Times New Roman" w:hAnsi="Times New Roman" w:cs="Times New Roman"/>
          <w:sz w:val="24"/>
          <w:szCs w:val="24"/>
          <w:lang w:val="en-US"/>
        </w:rPr>
      </w:pPr>
    </w:p>
    <w:p w:rsidR="0065337A" w:rsidRPr="0065337A" w:rsidRDefault="00070F81" w:rsidP="0065337A">
      <w:pPr>
        <w:jc w:val="center"/>
        <w:rPr>
          <w:rFonts w:ascii="Times New Roman" w:hAnsi="Times New Roman" w:cs="Times New Roman"/>
          <w:b/>
          <w:bCs/>
          <w:color w:val="FF0000"/>
          <w:sz w:val="28"/>
          <w:szCs w:val="28"/>
          <w:u w:val="single"/>
          <w:lang w:val="en-US"/>
        </w:rPr>
      </w:pPr>
      <w:r>
        <w:rPr>
          <w:rFonts w:ascii="Times New Roman" w:hAnsi="Times New Roman" w:cs="Times New Roman"/>
          <w:b/>
          <w:bCs/>
          <w:color w:val="FF0000"/>
          <w:sz w:val="28"/>
          <w:szCs w:val="28"/>
          <w:u w:val="single"/>
          <w:lang w:val="en-US"/>
        </w:rPr>
        <w:lastRenderedPageBreak/>
        <w:t>List of Topic</w:t>
      </w:r>
      <w:r w:rsidR="0038254C">
        <w:rPr>
          <w:rFonts w:ascii="Times New Roman" w:hAnsi="Times New Roman" w:cs="Times New Roman"/>
          <w:b/>
          <w:bCs/>
          <w:color w:val="FF0000"/>
          <w:sz w:val="28"/>
          <w:szCs w:val="28"/>
          <w:u w:val="single"/>
          <w:lang w:val="en-US"/>
        </w:rPr>
        <w:t>s</w:t>
      </w:r>
      <w:bookmarkStart w:id="0" w:name="_GoBack"/>
      <w:bookmarkEnd w:id="0"/>
      <w:r w:rsidR="0065337A">
        <w:rPr>
          <w:rFonts w:ascii="Times New Roman" w:hAnsi="Times New Roman" w:cs="Times New Roman"/>
          <w:b/>
          <w:bCs/>
          <w:color w:val="FF0000"/>
          <w:sz w:val="28"/>
          <w:szCs w:val="28"/>
          <w:u w:val="single"/>
          <w:lang w:val="en-US"/>
        </w:rPr>
        <w:t xml:space="preserve"> :</w:t>
      </w:r>
    </w:p>
    <w:p w:rsidR="0065337A" w:rsidRPr="0007588E" w:rsidRDefault="0065337A" w:rsidP="0065337A">
      <w:pPr>
        <w:jc w:val="center"/>
        <w:rPr>
          <w:rFonts w:ascii="Times New Roman" w:hAnsi="Times New Roman" w:cs="Times New Roman"/>
          <w:sz w:val="24"/>
          <w:szCs w:val="24"/>
          <w:lang w:val="en-US"/>
        </w:rPr>
      </w:pPr>
    </w:p>
    <w:p w:rsidR="00373E12" w:rsidRPr="0065337A" w:rsidRDefault="00373E12" w:rsidP="00373E12">
      <w:pPr>
        <w:ind w:left="-142"/>
        <w:rPr>
          <w:rFonts w:asciiTheme="minorHAnsi" w:eastAsiaTheme="minorHAnsi" w:hAnsiTheme="minorHAnsi" w:cstheme="minorBidi"/>
          <w:b/>
          <w:bCs/>
          <w:color w:val="984806" w:themeColor="accent6" w:themeShade="80"/>
          <w:sz w:val="28"/>
          <w:szCs w:val="28"/>
          <w:u w:val="single"/>
          <w:lang w:val="en-US" w:eastAsia="en-US"/>
        </w:rPr>
      </w:pPr>
      <w:r w:rsidRPr="0065337A">
        <w:rPr>
          <w:rFonts w:asciiTheme="minorHAnsi" w:eastAsiaTheme="minorHAnsi" w:hAnsiTheme="minorHAnsi" w:cstheme="minorBidi"/>
          <w:b/>
          <w:bCs/>
          <w:color w:val="984806" w:themeColor="accent6" w:themeShade="80"/>
          <w:sz w:val="28"/>
          <w:szCs w:val="28"/>
          <w:u w:val="single"/>
          <w:lang w:val="en-US" w:eastAsia="en-US"/>
        </w:rPr>
        <w:t>1. Organization</w:t>
      </w:r>
    </w:p>
    <w:p w:rsidR="00373E12" w:rsidRPr="00373E12" w:rsidRDefault="00373E12" w:rsidP="00373E12">
      <w:pPr>
        <w:pStyle w:val="Paragraphedeliste"/>
        <w:numPr>
          <w:ilvl w:val="0"/>
          <w:numId w:val="8"/>
        </w:numPr>
        <w:rPr>
          <w:rFonts w:asciiTheme="minorHAnsi" w:eastAsiaTheme="minorHAnsi" w:hAnsiTheme="minorHAnsi" w:cstheme="minorBidi"/>
          <w:b/>
          <w:bCs/>
          <w:lang w:val="en-US"/>
        </w:rPr>
      </w:pPr>
      <w:r w:rsidRPr="00373E12">
        <w:rPr>
          <w:rFonts w:asciiTheme="minorHAnsi" w:eastAsiaTheme="minorHAnsi" w:hAnsiTheme="minorHAnsi" w:cstheme="minorBidi"/>
          <w:b/>
          <w:bCs/>
          <w:lang w:val="en-US"/>
        </w:rPr>
        <w:t>Managing global systems</w:t>
      </w:r>
    </w:p>
    <w:p w:rsidR="00373E12" w:rsidRPr="00373E12" w:rsidRDefault="00373E12" w:rsidP="00373E12">
      <w:pPr>
        <w:pStyle w:val="Paragraphedeliste"/>
        <w:numPr>
          <w:ilvl w:val="0"/>
          <w:numId w:val="8"/>
        </w:numPr>
        <w:rPr>
          <w:rFonts w:asciiTheme="minorHAnsi" w:eastAsiaTheme="minorHAnsi" w:hAnsiTheme="minorHAnsi" w:cstheme="minorBidi"/>
          <w:b/>
          <w:bCs/>
          <w:lang w:val="en-US"/>
        </w:rPr>
      </w:pPr>
      <w:r w:rsidRPr="00373E12">
        <w:rPr>
          <w:rFonts w:asciiTheme="minorHAnsi" w:eastAsiaTheme="minorHAnsi" w:hAnsiTheme="minorHAnsi" w:cstheme="minorBidi"/>
          <w:b/>
          <w:bCs/>
          <w:lang w:val="en-US"/>
        </w:rPr>
        <w:t>Influence of Enterprise Architecture on Management</w:t>
      </w:r>
    </w:p>
    <w:p w:rsidR="00373E12" w:rsidRPr="00373E12" w:rsidRDefault="00373E12" w:rsidP="00373E12">
      <w:pPr>
        <w:pStyle w:val="Paragraphedeliste"/>
        <w:numPr>
          <w:ilvl w:val="0"/>
          <w:numId w:val="8"/>
        </w:numPr>
        <w:rPr>
          <w:rFonts w:asciiTheme="minorHAnsi" w:eastAsiaTheme="minorHAnsi" w:hAnsiTheme="minorHAnsi" w:cstheme="minorBidi"/>
          <w:b/>
          <w:bCs/>
          <w:lang w:val="en-US"/>
        </w:rPr>
      </w:pPr>
      <w:r w:rsidRPr="00373E12">
        <w:rPr>
          <w:rFonts w:asciiTheme="minorHAnsi" w:eastAsiaTheme="minorHAnsi" w:hAnsiTheme="minorHAnsi" w:cstheme="minorBidi"/>
          <w:b/>
          <w:bCs/>
          <w:lang w:val="en-US"/>
        </w:rPr>
        <w:t>Mobile digital platforms for MIS</w:t>
      </w:r>
    </w:p>
    <w:p w:rsidR="00373E12" w:rsidRPr="00373E12" w:rsidRDefault="00373E12" w:rsidP="00373E12">
      <w:pPr>
        <w:pStyle w:val="Paragraphedeliste"/>
        <w:numPr>
          <w:ilvl w:val="0"/>
          <w:numId w:val="8"/>
        </w:numPr>
        <w:rPr>
          <w:rFonts w:asciiTheme="minorHAnsi" w:eastAsiaTheme="minorHAnsi" w:hAnsiTheme="minorHAnsi" w:cstheme="minorBidi"/>
          <w:b/>
          <w:bCs/>
          <w:lang w:val="en-US"/>
        </w:rPr>
      </w:pPr>
      <w:r w:rsidRPr="00373E12">
        <w:rPr>
          <w:rFonts w:asciiTheme="minorHAnsi" w:eastAsiaTheme="minorHAnsi" w:hAnsiTheme="minorHAnsi" w:cstheme="minorBidi"/>
          <w:b/>
          <w:bCs/>
          <w:lang w:val="en-US"/>
        </w:rPr>
        <w:t>Cloud computing for MIS</w:t>
      </w:r>
    </w:p>
    <w:p w:rsidR="00373E12" w:rsidRPr="00373E12" w:rsidRDefault="00373E12" w:rsidP="00373E12">
      <w:pPr>
        <w:pStyle w:val="Paragraphedeliste"/>
        <w:numPr>
          <w:ilvl w:val="0"/>
          <w:numId w:val="8"/>
        </w:numPr>
        <w:rPr>
          <w:rFonts w:asciiTheme="minorHAnsi" w:eastAsiaTheme="minorHAnsi" w:hAnsiTheme="minorHAnsi" w:cstheme="minorBidi"/>
          <w:b/>
          <w:bCs/>
          <w:lang w:val="en-US"/>
        </w:rPr>
      </w:pPr>
      <w:r w:rsidRPr="00373E12">
        <w:rPr>
          <w:rFonts w:asciiTheme="minorHAnsi" w:eastAsiaTheme="minorHAnsi" w:hAnsiTheme="minorHAnsi" w:cstheme="minorBidi"/>
          <w:b/>
          <w:bCs/>
          <w:lang w:val="en-US"/>
        </w:rPr>
        <w:t>IT governance</w:t>
      </w:r>
    </w:p>
    <w:p w:rsidR="00373E12" w:rsidRPr="00373E12" w:rsidRDefault="00373E12" w:rsidP="00373E12">
      <w:pPr>
        <w:pStyle w:val="Paragraphedeliste"/>
        <w:numPr>
          <w:ilvl w:val="0"/>
          <w:numId w:val="8"/>
        </w:numPr>
        <w:rPr>
          <w:rFonts w:asciiTheme="minorHAnsi" w:eastAsiaTheme="minorHAnsi" w:hAnsiTheme="minorHAnsi" w:cstheme="minorBidi"/>
          <w:b/>
          <w:bCs/>
          <w:lang w:val="en-US"/>
        </w:rPr>
      </w:pPr>
      <w:r w:rsidRPr="00373E12">
        <w:rPr>
          <w:rFonts w:asciiTheme="minorHAnsi" w:eastAsiaTheme="minorHAnsi" w:hAnsiTheme="minorHAnsi" w:cstheme="minorBidi"/>
          <w:b/>
          <w:bCs/>
          <w:lang w:val="en-US"/>
        </w:rPr>
        <w:t>Implementation of the Internet of Things in MIS</w:t>
      </w:r>
    </w:p>
    <w:p w:rsidR="00373E12" w:rsidRPr="00373E12" w:rsidRDefault="00373E12" w:rsidP="00373E12">
      <w:pPr>
        <w:pStyle w:val="Paragraphedeliste"/>
        <w:numPr>
          <w:ilvl w:val="0"/>
          <w:numId w:val="8"/>
        </w:numPr>
        <w:rPr>
          <w:rFonts w:asciiTheme="minorHAnsi" w:eastAsiaTheme="minorHAnsi" w:hAnsiTheme="minorHAnsi" w:cstheme="minorBidi"/>
          <w:b/>
          <w:bCs/>
          <w:lang w:val="en-US"/>
        </w:rPr>
      </w:pPr>
      <w:r w:rsidRPr="00373E12">
        <w:rPr>
          <w:rFonts w:asciiTheme="minorHAnsi" w:eastAsiaTheme="minorHAnsi" w:hAnsiTheme="minorHAnsi" w:cstheme="minorBidi"/>
          <w:b/>
          <w:bCs/>
          <w:lang w:val="en-US"/>
        </w:rPr>
        <w:t>Cloud Computing implementation in MIS</w:t>
      </w:r>
    </w:p>
    <w:p w:rsidR="00373E12" w:rsidRPr="00373E12" w:rsidRDefault="00373E12" w:rsidP="00373E12">
      <w:pPr>
        <w:pStyle w:val="Paragraphedeliste"/>
        <w:numPr>
          <w:ilvl w:val="0"/>
          <w:numId w:val="8"/>
        </w:numPr>
        <w:rPr>
          <w:rFonts w:asciiTheme="minorHAnsi" w:eastAsiaTheme="minorHAnsi" w:hAnsiTheme="minorHAnsi" w:cstheme="minorBidi"/>
          <w:b/>
          <w:bCs/>
          <w:lang w:val="en-US"/>
        </w:rPr>
      </w:pPr>
      <w:r w:rsidRPr="00373E12">
        <w:rPr>
          <w:rFonts w:asciiTheme="minorHAnsi" w:eastAsiaTheme="minorHAnsi" w:hAnsiTheme="minorHAnsi" w:cstheme="minorBidi"/>
          <w:b/>
          <w:bCs/>
          <w:lang w:val="en-US"/>
        </w:rPr>
        <w:t>Mobile Applications for MIS</w:t>
      </w:r>
    </w:p>
    <w:p w:rsidR="00373E12" w:rsidRPr="00373E12" w:rsidRDefault="00373E12" w:rsidP="00373E12">
      <w:pPr>
        <w:pStyle w:val="Paragraphedeliste"/>
        <w:numPr>
          <w:ilvl w:val="0"/>
          <w:numId w:val="8"/>
        </w:numPr>
        <w:rPr>
          <w:rFonts w:asciiTheme="minorHAnsi" w:eastAsiaTheme="minorHAnsi" w:hAnsiTheme="minorHAnsi" w:cstheme="minorBidi"/>
          <w:b/>
          <w:bCs/>
          <w:lang w:val="en-US"/>
        </w:rPr>
      </w:pPr>
      <w:r w:rsidRPr="00373E12">
        <w:rPr>
          <w:rFonts w:asciiTheme="minorHAnsi" w:eastAsiaTheme="minorHAnsi" w:hAnsiTheme="minorHAnsi" w:cstheme="minorBidi"/>
          <w:b/>
          <w:bCs/>
          <w:lang w:val="en-US"/>
        </w:rPr>
        <w:t>Social Computing for MIS</w:t>
      </w:r>
    </w:p>
    <w:p w:rsidR="00373E12" w:rsidRPr="00373E12" w:rsidRDefault="00373E12" w:rsidP="00373E12">
      <w:pPr>
        <w:pStyle w:val="Paragraphedeliste"/>
        <w:numPr>
          <w:ilvl w:val="0"/>
          <w:numId w:val="10"/>
        </w:numPr>
        <w:rPr>
          <w:rFonts w:asciiTheme="minorHAnsi" w:eastAsiaTheme="minorHAnsi" w:hAnsiTheme="minorHAnsi" w:cstheme="minorBidi"/>
          <w:lang w:val="en-US"/>
        </w:rPr>
      </w:pPr>
      <w:r w:rsidRPr="00373E12">
        <w:rPr>
          <w:rFonts w:asciiTheme="minorHAnsi" w:eastAsiaTheme="minorHAnsi" w:hAnsiTheme="minorHAnsi" w:cstheme="minorBidi"/>
          <w:b/>
          <w:bCs/>
          <w:lang w:val="en-US"/>
        </w:rPr>
        <w:t>Security of MIS.</w:t>
      </w:r>
    </w:p>
    <w:p w:rsidR="00373E12" w:rsidRPr="0065337A" w:rsidRDefault="00373E12" w:rsidP="00373E12">
      <w:pPr>
        <w:ind w:left="-142"/>
        <w:rPr>
          <w:rFonts w:asciiTheme="minorHAnsi" w:eastAsiaTheme="minorHAnsi" w:hAnsiTheme="minorHAnsi" w:cstheme="minorBidi"/>
          <w:b/>
          <w:bCs/>
          <w:color w:val="984806" w:themeColor="accent6" w:themeShade="80"/>
          <w:sz w:val="28"/>
          <w:szCs w:val="28"/>
          <w:u w:val="single"/>
          <w:lang w:val="en-US" w:eastAsia="en-US"/>
        </w:rPr>
      </w:pPr>
      <w:r w:rsidRPr="0065337A">
        <w:rPr>
          <w:rFonts w:asciiTheme="minorHAnsi" w:eastAsiaTheme="minorHAnsi" w:hAnsiTheme="minorHAnsi" w:cstheme="minorBidi"/>
          <w:b/>
          <w:bCs/>
          <w:color w:val="984806" w:themeColor="accent6" w:themeShade="80"/>
          <w:sz w:val="28"/>
          <w:szCs w:val="28"/>
          <w:u w:val="single"/>
          <w:lang w:val="en-US" w:eastAsia="en-US"/>
        </w:rPr>
        <w:t>2. Decision support</w:t>
      </w:r>
    </w:p>
    <w:p w:rsidR="00373E12" w:rsidRPr="00373E12" w:rsidRDefault="00373E12" w:rsidP="00373E12">
      <w:pPr>
        <w:pStyle w:val="Paragraphedeliste"/>
        <w:numPr>
          <w:ilvl w:val="0"/>
          <w:numId w:val="8"/>
        </w:numPr>
        <w:rPr>
          <w:rFonts w:asciiTheme="minorHAnsi" w:eastAsiaTheme="minorHAnsi" w:hAnsiTheme="minorHAnsi" w:cstheme="minorBidi"/>
          <w:b/>
          <w:bCs/>
          <w:lang w:val="en-US"/>
        </w:rPr>
      </w:pPr>
      <w:r w:rsidRPr="00373E12">
        <w:rPr>
          <w:rFonts w:asciiTheme="minorHAnsi" w:eastAsiaTheme="minorHAnsi" w:hAnsiTheme="minorHAnsi" w:cstheme="minorBidi"/>
          <w:b/>
          <w:bCs/>
          <w:lang w:val="en-US"/>
        </w:rPr>
        <w:t xml:space="preserve"> Big Data issues in MIS</w:t>
      </w:r>
    </w:p>
    <w:p w:rsidR="00373E12" w:rsidRPr="00373E12" w:rsidRDefault="00373E12" w:rsidP="00373E12">
      <w:pPr>
        <w:pStyle w:val="Paragraphedeliste"/>
        <w:numPr>
          <w:ilvl w:val="0"/>
          <w:numId w:val="8"/>
        </w:numPr>
        <w:rPr>
          <w:rFonts w:asciiTheme="minorHAnsi" w:eastAsiaTheme="minorHAnsi" w:hAnsiTheme="minorHAnsi" w:cstheme="minorBidi"/>
          <w:b/>
          <w:bCs/>
          <w:lang w:val="en-US"/>
        </w:rPr>
      </w:pPr>
      <w:r w:rsidRPr="00373E12">
        <w:rPr>
          <w:rFonts w:asciiTheme="minorHAnsi" w:eastAsiaTheme="minorHAnsi" w:hAnsiTheme="minorHAnsi" w:cstheme="minorBidi"/>
          <w:b/>
          <w:bCs/>
          <w:lang w:val="en-US"/>
        </w:rPr>
        <w:t xml:space="preserve"> Smart Cities MIS</w:t>
      </w:r>
    </w:p>
    <w:p w:rsidR="00373E12" w:rsidRPr="00373E12" w:rsidRDefault="00373E12" w:rsidP="00373E12">
      <w:pPr>
        <w:pStyle w:val="Paragraphedeliste"/>
        <w:numPr>
          <w:ilvl w:val="0"/>
          <w:numId w:val="8"/>
        </w:numPr>
        <w:rPr>
          <w:rFonts w:asciiTheme="minorHAnsi" w:eastAsiaTheme="minorHAnsi" w:hAnsiTheme="minorHAnsi" w:cstheme="minorBidi"/>
          <w:b/>
          <w:bCs/>
          <w:lang w:val="en-US"/>
        </w:rPr>
      </w:pPr>
      <w:r w:rsidRPr="00373E12">
        <w:rPr>
          <w:rFonts w:asciiTheme="minorHAnsi" w:eastAsiaTheme="minorHAnsi" w:hAnsiTheme="minorHAnsi" w:cstheme="minorBidi"/>
          <w:b/>
          <w:bCs/>
          <w:lang w:val="en-US"/>
        </w:rPr>
        <w:t xml:space="preserve"> Digital Marketing (e-marketing and m-marketing)</w:t>
      </w:r>
    </w:p>
    <w:p w:rsidR="00373E12" w:rsidRPr="00373E12" w:rsidRDefault="00373E12" w:rsidP="00373E12">
      <w:pPr>
        <w:pStyle w:val="Paragraphedeliste"/>
        <w:numPr>
          <w:ilvl w:val="0"/>
          <w:numId w:val="8"/>
        </w:numPr>
        <w:rPr>
          <w:rFonts w:asciiTheme="minorHAnsi" w:eastAsiaTheme="minorHAnsi" w:hAnsiTheme="minorHAnsi" w:cstheme="minorBidi"/>
          <w:b/>
          <w:bCs/>
          <w:lang w:val="en-US"/>
        </w:rPr>
      </w:pPr>
      <w:r w:rsidRPr="00373E12">
        <w:rPr>
          <w:rFonts w:asciiTheme="minorHAnsi" w:eastAsiaTheme="minorHAnsi" w:hAnsiTheme="minorHAnsi" w:cstheme="minorBidi"/>
          <w:b/>
          <w:bCs/>
          <w:lang w:val="en-US"/>
        </w:rPr>
        <w:t xml:space="preserve"> E-Banking and m-Banking</w:t>
      </w:r>
    </w:p>
    <w:p w:rsidR="00373E12" w:rsidRPr="00373E12" w:rsidRDefault="00373E12" w:rsidP="00373E12">
      <w:pPr>
        <w:pStyle w:val="Paragraphedeliste"/>
        <w:numPr>
          <w:ilvl w:val="0"/>
          <w:numId w:val="8"/>
        </w:numPr>
        <w:rPr>
          <w:rFonts w:asciiTheme="minorHAnsi" w:eastAsiaTheme="minorHAnsi" w:hAnsiTheme="minorHAnsi" w:cstheme="minorBidi"/>
          <w:b/>
          <w:bCs/>
          <w:lang w:val="en-US"/>
        </w:rPr>
      </w:pPr>
      <w:r w:rsidRPr="00373E12">
        <w:rPr>
          <w:rFonts w:asciiTheme="minorHAnsi" w:eastAsiaTheme="minorHAnsi" w:hAnsiTheme="minorHAnsi" w:cstheme="minorBidi"/>
          <w:b/>
          <w:bCs/>
          <w:lang w:val="en-US"/>
        </w:rPr>
        <w:t>Business Intelligence and Big Data Systems.</w:t>
      </w:r>
    </w:p>
    <w:p w:rsidR="00373E12" w:rsidRPr="0065337A" w:rsidRDefault="00373E12" w:rsidP="00373E12">
      <w:pPr>
        <w:ind w:left="-142"/>
        <w:rPr>
          <w:rFonts w:asciiTheme="minorHAnsi" w:eastAsiaTheme="minorHAnsi" w:hAnsiTheme="minorHAnsi" w:cstheme="minorBidi"/>
          <w:b/>
          <w:bCs/>
          <w:color w:val="984806" w:themeColor="accent6" w:themeShade="80"/>
          <w:sz w:val="28"/>
          <w:szCs w:val="28"/>
          <w:u w:val="single"/>
          <w:lang w:val="en-US" w:eastAsia="en-US"/>
        </w:rPr>
      </w:pPr>
      <w:r w:rsidRPr="0065337A">
        <w:rPr>
          <w:rFonts w:asciiTheme="minorHAnsi" w:eastAsiaTheme="minorHAnsi" w:hAnsiTheme="minorHAnsi" w:cstheme="minorBidi"/>
          <w:b/>
          <w:bCs/>
          <w:color w:val="984806" w:themeColor="accent6" w:themeShade="80"/>
          <w:sz w:val="28"/>
          <w:szCs w:val="28"/>
          <w:u w:val="single"/>
          <w:lang w:val="en-US" w:eastAsia="en-US"/>
        </w:rPr>
        <w:t>3. Quality approach</w:t>
      </w:r>
    </w:p>
    <w:p w:rsidR="00373E12" w:rsidRPr="00373E12" w:rsidRDefault="00373E12" w:rsidP="00373E12">
      <w:pPr>
        <w:pStyle w:val="Paragraphedeliste"/>
        <w:numPr>
          <w:ilvl w:val="0"/>
          <w:numId w:val="8"/>
        </w:numPr>
        <w:rPr>
          <w:rFonts w:asciiTheme="minorHAnsi" w:eastAsiaTheme="minorHAnsi" w:hAnsiTheme="minorHAnsi" w:cstheme="minorBidi"/>
          <w:b/>
          <w:bCs/>
          <w:lang w:val="en-US"/>
        </w:rPr>
      </w:pPr>
      <w:r w:rsidRPr="00373E12">
        <w:rPr>
          <w:rFonts w:asciiTheme="minorHAnsi" w:eastAsiaTheme="minorHAnsi" w:hAnsiTheme="minorHAnsi" w:cstheme="minorBidi"/>
          <w:b/>
          <w:bCs/>
          <w:lang w:val="en-US"/>
        </w:rPr>
        <w:t>Effectiveness of MIS</w:t>
      </w:r>
    </w:p>
    <w:p w:rsidR="00373E12" w:rsidRPr="00373E12" w:rsidRDefault="00373E12" w:rsidP="00373E12">
      <w:pPr>
        <w:pStyle w:val="Paragraphedeliste"/>
        <w:numPr>
          <w:ilvl w:val="0"/>
          <w:numId w:val="8"/>
        </w:numPr>
        <w:rPr>
          <w:rFonts w:asciiTheme="minorHAnsi" w:eastAsiaTheme="minorHAnsi" w:hAnsiTheme="minorHAnsi" w:cstheme="minorBidi"/>
          <w:b/>
          <w:bCs/>
          <w:lang w:val="en-US"/>
        </w:rPr>
      </w:pPr>
      <w:r w:rsidRPr="00373E12">
        <w:rPr>
          <w:rFonts w:asciiTheme="minorHAnsi" w:eastAsiaTheme="minorHAnsi" w:hAnsiTheme="minorHAnsi" w:cstheme="minorBidi"/>
          <w:b/>
          <w:bCs/>
          <w:lang w:val="en-US"/>
        </w:rPr>
        <w:t xml:space="preserve"> Efficiency of MIS</w:t>
      </w:r>
    </w:p>
    <w:p w:rsidR="00373E12" w:rsidRPr="00373E12" w:rsidRDefault="00373E12" w:rsidP="00373E12">
      <w:pPr>
        <w:pStyle w:val="Paragraphedeliste"/>
        <w:numPr>
          <w:ilvl w:val="0"/>
          <w:numId w:val="8"/>
        </w:numPr>
        <w:rPr>
          <w:rFonts w:asciiTheme="minorHAnsi" w:eastAsiaTheme="minorHAnsi" w:hAnsiTheme="minorHAnsi" w:cstheme="minorBidi"/>
          <w:b/>
          <w:bCs/>
          <w:lang w:val="en-US"/>
        </w:rPr>
      </w:pPr>
      <w:r w:rsidRPr="00373E12">
        <w:rPr>
          <w:rFonts w:asciiTheme="minorHAnsi" w:eastAsiaTheme="minorHAnsi" w:hAnsiTheme="minorHAnsi" w:cstheme="minorBidi"/>
          <w:b/>
          <w:bCs/>
          <w:lang w:val="en-US"/>
        </w:rPr>
        <w:t xml:space="preserve"> Quality of MIS assessment</w:t>
      </w:r>
    </w:p>
    <w:p w:rsidR="00CE1FC3" w:rsidRPr="00373E12" w:rsidRDefault="00373E12" w:rsidP="00373E12">
      <w:pPr>
        <w:pStyle w:val="Paragraphedeliste"/>
        <w:numPr>
          <w:ilvl w:val="0"/>
          <w:numId w:val="8"/>
        </w:numPr>
        <w:rPr>
          <w:rFonts w:asciiTheme="minorHAnsi" w:eastAsiaTheme="minorHAnsi" w:hAnsiTheme="minorHAnsi" w:cstheme="minorBidi"/>
          <w:b/>
          <w:bCs/>
          <w:lang w:val="en-US"/>
        </w:rPr>
      </w:pPr>
      <w:r w:rsidRPr="00373E12">
        <w:rPr>
          <w:rFonts w:asciiTheme="minorHAnsi" w:eastAsiaTheme="minorHAnsi" w:hAnsiTheme="minorHAnsi" w:cstheme="minorBidi"/>
          <w:b/>
          <w:bCs/>
          <w:lang w:val="en-US"/>
        </w:rPr>
        <w:t xml:space="preserve"> Knowledge Management in MIS.</w:t>
      </w:r>
    </w:p>
    <w:p w:rsidR="00CE1FC3" w:rsidRDefault="00CE1FC3" w:rsidP="0007588E">
      <w:pPr>
        <w:ind w:left="-142"/>
        <w:rPr>
          <w:rFonts w:ascii="Times New Roman" w:hAnsi="Times New Roman" w:cs="Times New Roman"/>
          <w:sz w:val="24"/>
          <w:szCs w:val="24"/>
          <w:lang w:val="en-US"/>
        </w:rPr>
      </w:pPr>
    </w:p>
    <w:p w:rsidR="0065337A" w:rsidRDefault="0065337A" w:rsidP="0007588E">
      <w:pPr>
        <w:ind w:left="-142"/>
        <w:rPr>
          <w:rFonts w:ascii="Times New Roman" w:hAnsi="Times New Roman" w:cs="Times New Roman"/>
          <w:sz w:val="24"/>
          <w:szCs w:val="24"/>
          <w:lang w:val="en-US"/>
        </w:rPr>
      </w:pPr>
    </w:p>
    <w:p w:rsidR="0065337A" w:rsidRDefault="0065337A" w:rsidP="0007588E">
      <w:pPr>
        <w:ind w:left="-142"/>
        <w:rPr>
          <w:rFonts w:ascii="Times New Roman" w:hAnsi="Times New Roman" w:cs="Times New Roman"/>
          <w:sz w:val="24"/>
          <w:szCs w:val="24"/>
          <w:lang w:val="en-US"/>
        </w:rPr>
      </w:pPr>
    </w:p>
    <w:p w:rsidR="0065337A" w:rsidRDefault="0065337A" w:rsidP="0007588E">
      <w:pPr>
        <w:ind w:left="-142"/>
        <w:rPr>
          <w:rFonts w:ascii="Times New Roman" w:hAnsi="Times New Roman" w:cs="Times New Roman"/>
          <w:sz w:val="24"/>
          <w:szCs w:val="24"/>
          <w:lang w:val="en-US"/>
        </w:rPr>
      </w:pPr>
    </w:p>
    <w:p w:rsidR="0065337A" w:rsidRDefault="0065337A" w:rsidP="0007588E">
      <w:pPr>
        <w:ind w:left="-142"/>
        <w:rPr>
          <w:rFonts w:ascii="Times New Roman" w:hAnsi="Times New Roman" w:cs="Times New Roman"/>
          <w:sz w:val="24"/>
          <w:szCs w:val="24"/>
          <w:lang w:val="en-US"/>
        </w:rPr>
      </w:pPr>
    </w:p>
    <w:p w:rsidR="00CE1FC3" w:rsidRPr="0007588E" w:rsidRDefault="00CE1FC3" w:rsidP="0007588E">
      <w:pPr>
        <w:ind w:left="-142"/>
        <w:rPr>
          <w:rFonts w:ascii="Times New Roman" w:hAnsi="Times New Roman" w:cs="Times New Roman"/>
          <w:sz w:val="24"/>
          <w:szCs w:val="24"/>
          <w:lang w:val="en-US"/>
        </w:rPr>
      </w:pPr>
    </w:p>
    <w:p w:rsidR="00BF0987" w:rsidRPr="00912A57" w:rsidRDefault="004354F0" w:rsidP="00912A57">
      <w:pPr>
        <w:spacing w:after="0" w:line="240" w:lineRule="auto"/>
        <w:jc w:val="center"/>
        <w:rPr>
          <w:rFonts w:ascii="Times New Roman" w:hAnsi="Times New Roman" w:cs="Times New Roman"/>
          <w:b/>
          <w:bCs/>
          <w:color w:val="FF0000"/>
          <w:sz w:val="32"/>
          <w:szCs w:val="32"/>
          <w:u w:val="single"/>
          <w:lang w:val="en-US"/>
        </w:rPr>
      </w:pPr>
      <w:r w:rsidRPr="00912A57">
        <w:rPr>
          <w:rFonts w:ascii="Times New Roman" w:hAnsi="Times New Roman" w:cs="Times New Roman"/>
          <w:b/>
          <w:bCs/>
          <w:color w:val="FF0000"/>
          <w:sz w:val="32"/>
          <w:szCs w:val="32"/>
          <w:u w:val="single"/>
          <w:lang w:val="en-US"/>
        </w:rPr>
        <w:lastRenderedPageBreak/>
        <w:t>Scientific Committee:</w:t>
      </w:r>
    </w:p>
    <w:p w:rsidR="00BF0987" w:rsidRDefault="00BF0987">
      <w:pPr>
        <w:spacing w:after="0" w:line="240" w:lineRule="auto"/>
        <w:jc w:val="center"/>
        <w:rPr>
          <w:rFonts w:ascii="Times New Roman" w:hAnsi="Times New Roman" w:cs="Times New Roman"/>
          <w:b/>
          <w:bCs/>
          <w:color w:val="FF0000"/>
          <w:sz w:val="23"/>
          <w:szCs w:val="23"/>
          <w:u w:val="single"/>
          <w:shd w:val="clear" w:color="auto" w:fill="FFFF00"/>
          <w:lang w:val="en-US"/>
        </w:rPr>
      </w:pPr>
    </w:p>
    <w:p w:rsidR="0007588E" w:rsidRPr="00413069" w:rsidRDefault="0007588E" w:rsidP="009E0C1E">
      <w:pPr>
        <w:pStyle w:val="Default"/>
        <w:numPr>
          <w:ilvl w:val="0"/>
          <w:numId w:val="6"/>
        </w:numPr>
      </w:pPr>
      <w:r w:rsidRPr="00053DC5">
        <w:rPr>
          <w:b/>
          <w:bCs/>
          <w:sz w:val="22"/>
          <w:szCs w:val="22"/>
          <w:lang w:val="en-US"/>
        </w:rPr>
        <w:t>Pr. Said Belaaouad</w:t>
      </w:r>
      <w:r>
        <w:rPr>
          <w:b/>
          <w:bCs/>
          <w:sz w:val="20"/>
          <w:szCs w:val="20"/>
          <w:lang w:val="en-US"/>
        </w:rPr>
        <w:t xml:space="preserve">. </w:t>
      </w:r>
      <w:r w:rsidRPr="00B677B7">
        <w:rPr>
          <w:sz w:val="23"/>
          <w:szCs w:val="23"/>
          <w:lang w:val="en-US"/>
        </w:rPr>
        <w:t>Faculty of Sciences Ben M'sik</w:t>
      </w:r>
      <w:r w:rsidR="002864B4">
        <w:rPr>
          <w:sz w:val="23"/>
          <w:szCs w:val="23"/>
          <w:lang w:val="en-US"/>
        </w:rPr>
        <w:t xml:space="preserve">, </w:t>
      </w:r>
      <w:r w:rsidRPr="0007588E">
        <w:rPr>
          <w:sz w:val="23"/>
          <w:szCs w:val="23"/>
          <w:lang w:val="en-US"/>
        </w:rPr>
        <w:t xml:space="preserve">Hassan </w:t>
      </w:r>
      <w:r w:rsidR="002864B4">
        <w:rPr>
          <w:sz w:val="23"/>
          <w:szCs w:val="23"/>
          <w:lang w:val="en-US"/>
        </w:rPr>
        <w:t>II</w:t>
      </w:r>
      <w:r>
        <w:rPr>
          <w:sz w:val="23"/>
          <w:szCs w:val="23"/>
          <w:lang w:val="en-US"/>
        </w:rPr>
        <w:t xml:space="preserve"> University </w:t>
      </w:r>
      <w:r w:rsidRPr="0007588E">
        <w:rPr>
          <w:sz w:val="23"/>
          <w:szCs w:val="23"/>
          <w:lang w:val="en-US"/>
        </w:rPr>
        <w:t>Casablanca</w:t>
      </w:r>
      <w:r w:rsidRPr="00B677B7">
        <w:rPr>
          <w:sz w:val="23"/>
          <w:szCs w:val="23"/>
          <w:lang w:val="en-US"/>
        </w:rPr>
        <w:t xml:space="preserve"> Morocco</w:t>
      </w:r>
    </w:p>
    <w:p w:rsidR="00413069" w:rsidRDefault="00413069" w:rsidP="00413069">
      <w:pPr>
        <w:pStyle w:val="Default"/>
        <w:numPr>
          <w:ilvl w:val="0"/>
          <w:numId w:val="6"/>
        </w:numPr>
      </w:pPr>
      <w:r>
        <w:rPr>
          <w:b/>
          <w:bCs/>
          <w:sz w:val="22"/>
          <w:szCs w:val="22"/>
          <w:lang w:val="en-US"/>
        </w:rPr>
        <w:t xml:space="preserve">Pr. Mohamed </w:t>
      </w:r>
      <w:proofErr w:type="gramStart"/>
      <w:r>
        <w:rPr>
          <w:b/>
          <w:bCs/>
          <w:sz w:val="22"/>
          <w:szCs w:val="22"/>
          <w:lang w:val="en-US"/>
        </w:rPr>
        <w:t xml:space="preserve">Radid </w:t>
      </w:r>
      <w:r>
        <w:rPr>
          <w:b/>
          <w:bCs/>
          <w:sz w:val="20"/>
          <w:szCs w:val="20"/>
          <w:lang w:val="en-US"/>
        </w:rPr>
        <w:t>.</w:t>
      </w:r>
      <w:proofErr w:type="gramEnd"/>
      <w:r>
        <w:rPr>
          <w:b/>
          <w:bCs/>
          <w:sz w:val="20"/>
          <w:szCs w:val="20"/>
          <w:lang w:val="en-US"/>
        </w:rPr>
        <w:t xml:space="preserve"> </w:t>
      </w:r>
      <w:r w:rsidRPr="00B677B7">
        <w:rPr>
          <w:sz w:val="23"/>
          <w:szCs w:val="23"/>
          <w:lang w:val="en-US"/>
        </w:rPr>
        <w:t>Faculty of Sciences Ben M'sik</w:t>
      </w:r>
      <w:r>
        <w:rPr>
          <w:sz w:val="23"/>
          <w:szCs w:val="23"/>
          <w:lang w:val="en-US"/>
        </w:rPr>
        <w:t xml:space="preserve">, </w:t>
      </w:r>
      <w:r w:rsidRPr="0007588E">
        <w:rPr>
          <w:sz w:val="23"/>
          <w:szCs w:val="23"/>
          <w:lang w:val="en-US"/>
        </w:rPr>
        <w:t xml:space="preserve">Hassan </w:t>
      </w:r>
      <w:r>
        <w:rPr>
          <w:sz w:val="23"/>
          <w:szCs w:val="23"/>
          <w:lang w:val="en-US"/>
        </w:rPr>
        <w:t xml:space="preserve">II University </w:t>
      </w:r>
      <w:r w:rsidRPr="0007588E">
        <w:rPr>
          <w:sz w:val="23"/>
          <w:szCs w:val="23"/>
          <w:lang w:val="en-US"/>
        </w:rPr>
        <w:t>Casablanca</w:t>
      </w:r>
      <w:r w:rsidRPr="00B677B7">
        <w:rPr>
          <w:sz w:val="23"/>
          <w:szCs w:val="23"/>
          <w:lang w:val="en-US"/>
        </w:rPr>
        <w:t xml:space="preserve"> Morocco</w:t>
      </w:r>
    </w:p>
    <w:p w:rsidR="002864B4" w:rsidRPr="009E0C1E" w:rsidRDefault="002864B4" w:rsidP="009E0C1E">
      <w:pPr>
        <w:pStyle w:val="Default"/>
        <w:numPr>
          <w:ilvl w:val="0"/>
          <w:numId w:val="6"/>
        </w:numPr>
      </w:pPr>
      <w:r w:rsidRPr="002864B4">
        <w:rPr>
          <w:b/>
          <w:bCs/>
        </w:rPr>
        <w:t>Pr. Mailka Tridane</w:t>
      </w:r>
      <w:r>
        <w:t xml:space="preserve">. </w:t>
      </w:r>
      <w:r w:rsidR="00053DC5">
        <w:rPr>
          <w:sz w:val="23"/>
          <w:szCs w:val="23"/>
          <w:lang w:val="en-US"/>
        </w:rPr>
        <w:t xml:space="preserve">Regional Center of Education and Training trades. </w:t>
      </w:r>
      <w:r>
        <w:rPr>
          <w:sz w:val="23"/>
          <w:szCs w:val="23"/>
          <w:lang w:val="en-US"/>
        </w:rPr>
        <w:t xml:space="preserve"> </w:t>
      </w:r>
      <w:r w:rsidRPr="0007588E">
        <w:rPr>
          <w:sz w:val="23"/>
          <w:szCs w:val="23"/>
          <w:lang w:val="en-US"/>
        </w:rPr>
        <w:t>Casablanca</w:t>
      </w:r>
      <w:r w:rsidRPr="00B677B7">
        <w:rPr>
          <w:sz w:val="23"/>
          <w:szCs w:val="23"/>
          <w:lang w:val="en-US"/>
        </w:rPr>
        <w:t xml:space="preserve"> Morocco</w:t>
      </w:r>
    </w:p>
    <w:p w:rsidR="009E0C1E" w:rsidRPr="009E0C1E" w:rsidRDefault="009E0C1E" w:rsidP="009E0C1E">
      <w:pPr>
        <w:pStyle w:val="Default"/>
        <w:numPr>
          <w:ilvl w:val="0"/>
          <w:numId w:val="6"/>
        </w:numPr>
      </w:pPr>
      <w:r w:rsidRPr="002864B4">
        <w:rPr>
          <w:b/>
          <w:bCs/>
        </w:rPr>
        <w:t xml:space="preserve">Pr. </w:t>
      </w:r>
      <w:r>
        <w:rPr>
          <w:b/>
          <w:bCs/>
          <w:color w:val="auto"/>
          <w:sz w:val="23"/>
          <w:szCs w:val="23"/>
          <w:lang w:val="en-US"/>
        </w:rPr>
        <w:t xml:space="preserve">Pr. Ahmed Nadif. </w:t>
      </w:r>
      <w:r>
        <w:rPr>
          <w:sz w:val="23"/>
          <w:szCs w:val="23"/>
          <w:lang w:val="en-US"/>
        </w:rPr>
        <w:t xml:space="preserve">Regional Center of Education and Training trades.  </w:t>
      </w:r>
      <w:r w:rsidRPr="0007588E">
        <w:rPr>
          <w:sz w:val="23"/>
          <w:szCs w:val="23"/>
          <w:lang w:val="en-US"/>
        </w:rPr>
        <w:t>Casablanca</w:t>
      </w:r>
      <w:r w:rsidRPr="00B677B7">
        <w:rPr>
          <w:sz w:val="23"/>
          <w:szCs w:val="23"/>
          <w:lang w:val="en-US"/>
        </w:rPr>
        <w:t xml:space="preserve"> Morocco</w:t>
      </w:r>
    </w:p>
    <w:p w:rsidR="009E0C1E" w:rsidRPr="009E0C1E" w:rsidRDefault="009E0C1E" w:rsidP="009E0C1E">
      <w:pPr>
        <w:pStyle w:val="Default"/>
        <w:numPr>
          <w:ilvl w:val="0"/>
          <w:numId w:val="6"/>
        </w:numPr>
      </w:pPr>
      <w:r>
        <w:rPr>
          <w:b/>
          <w:bCs/>
        </w:rPr>
        <w:t>Pr. Abdessalam Mili</w:t>
      </w:r>
      <w:r>
        <w:t xml:space="preserve">. </w:t>
      </w:r>
      <w:r>
        <w:rPr>
          <w:sz w:val="23"/>
          <w:szCs w:val="23"/>
          <w:lang w:val="en-US"/>
        </w:rPr>
        <w:t xml:space="preserve">Regional Center of Education and Training trades.  </w:t>
      </w:r>
      <w:r w:rsidRPr="0007588E">
        <w:rPr>
          <w:sz w:val="23"/>
          <w:szCs w:val="23"/>
          <w:lang w:val="en-US"/>
        </w:rPr>
        <w:t>Casablanca</w:t>
      </w:r>
      <w:r w:rsidRPr="00B677B7">
        <w:rPr>
          <w:sz w:val="23"/>
          <w:szCs w:val="23"/>
          <w:lang w:val="en-US"/>
        </w:rPr>
        <w:t xml:space="preserve"> Morocco</w:t>
      </w:r>
    </w:p>
    <w:p w:rsidR="009E0C1E" w:rsidRPr="009E0C1E" w:rsidRDefault="009E0C1E" w:rsidP="009E0C1E">
      <w:pPr>
        <w:pStyle w:val="Default"/>
        <w:numPr>
          <w:ilvl w:val="0"/>
          <w:numId w:val="6"/>
        </w:numPr>
      </w:pPr>
      <w:r>
        <w:rPr>
          <w:b/>
          <w:bCs/>
        </w:rPr>
        <w:t>Pr. Lahcen Toubi</w:t>
      </w:r>
      <w:r>
        <w:t xml:space="preserve">. </w:t>
      </w:r>
      <w:r>
        <w:rPr>
          <w:sz w:val="23"/>
          <w:szCs w:val="23"/>
          <w:lang w:val="en-US"/>
        </w:rPr>
        <w:t xml:space="preserve">Regional Center of Education and Training trades.  </w:t>
      </w:r>
      <w:r w:rsidRPr="0007588E">
        <w:rPr>
          <w:sz w:val="23"/>
          <w:szCs w:val="23"/>
          <w:lang w:val="en-US"/>
        </w:rPr>
        <w:t>Casablanca</w:t>
      </w:r>
      <w:r w:rsidRPr="00B677B7">
        <w:rPr>
          <w:sz w:val="23"/>
          <w:szCs w:val="23"/>
          <w:lang w:val="en-US"/>
        </w:rPr>
        <w:t xml:space="preserve"> Morocco</w:t>
      </w:r>
    </w:p>
    <w:p w:rsidR="00413069" w:rsidRPr="00413069" w:rsidRDefault="0065337A" w:rsidP="009E0C1E">
      <w:pPr>
        <w:pStyle w:val="Default"/>
        <w:numPr>
          <w:ilvl w:val="0"/>
          <w:numId w:val="6"/>
        </w:numPr>
      </w:pPr>
      <w:r w:rsidRPr="009E0C1E">
        <w:rPr>
          <w:b/>
          <w:bCs/>
        </w:rPr>
        <w:t xml:space="preserve">Pr. </w:t>
      </w:r>
      <w:r w:rsidR="009E0C1E" w:rsidRPr="009E0C1E">
        <w:rPr>
          <w:b/>
          <w:bCs/>
        </w:rPr>
        <w:t xml:space="preserve">Pr. Adil Boulahouajeb </w:t>
      </w:r>
      <w:r w:rsidR="009E0C1E" w:rsidRPr="009E0C1E">
        <w:rPr>
          <w:sz w:val="23"/>
          <w:szCs w:val="23"/>
        </w:rPr>
        <w:t>Regional Academy of Education and Training Casablanca - Settat .Morocco</w:t>
      </w:r>
      <w:r w:rsidR="009E0C1E" w:rsidRPr="009E0C1E">
        <w:rPr>
          <w:b/>
          <w:bCs/>
        </w:rPr>
        <w:t xml:space="preserve">    </w:t>
      </w:r>
    </w:p>
    <w:p w:rsidR="00413069" w:rsidRPr="009E0C1E" w:rsidRDefault="00413069" w:rsidP="00413069">
      <w:pPr>
        <w:pStyle w:val="Default"/>
        <w:numPr>
          <w:ilvl w:val="0"/>
          <w:numId w:val="6"/>
        </w:numPr>
      </w:pPr>
      <w:r w:rsidRPr="00413069">
        <w:rPr>
          <w:b/>
          <w:bCs/>
        </w:rPr>
        <w:t xml:space="preserve">Pr. </w:t>
      </w:r>
      <w:r w:rsidRPr="00413069">
        <w:rPr>
          <w:b/>
          <w:bCs/>
          <w:color w:val="auto"/>
          <w:sz w:val="23"/>
          <w:szCs w:val="23"/>
          <w:lang w:val="en-US"/>
        </w:rPr>
        <w:t xml:space="preserve">Mohamed El </w:t>
      </w:r>
      <w:proofErr w:type="spellStart"/>
      <w:r w:rsidRPr="00413069">
        <w:rPr>
          <w:b/>
          <w:bCs/>
          <w:color w:val="auto"/>
          <w:sz w:val="23"/>
          <w:szCs w:val="23"/>
          <w:lang w:val="en-US"/>
        </w:rPr>
        <w:t>Wafiq</w:t>
      </w:r>
      <w:proofErr w:type="spellEnd"/>
      <w:r w:rsidRPr="00413069">
        <w:rPr>
          <w:color w:val="auto"/>
        </w:rPr>
        <w:t>.</w:t>
      </w:r>
      <w:r w:rsidRPr="00413069">
        <w:rPr>
          <w:color w:val="auto"/>
          <w:sz w:val="23"/>
          <w:szCs w:val="23"/>
          <w:lang w:val="en-US"/>
        </w:rPr>
        <w:t xml:space="preserve">   </w:t>
      </w:r>
      <w:r>
        <w:rPr>
          <w:sz w:val="23"/>
          <w:szCs w:val="23"/>
          <w:lang w:val="en-US"/>
        </w:rPr>
        <w:t xml:space="preserve">Regional Center of Education and Training trades.  </w:t>
      </w:r>
      <w:r w:rsidRPr="0007588E">
        <w:rPr>
          <w:sz w:val="23"/>
          <w:szCs w:val="23"/>
          <w:lang w:val="en-US"/>
        </w:rPr>
        <w:t>Casablanca</w:t>
      </w:r>
      <w:r w:rsidRPr="00B677B7">
        <w:rPr>
          <w:sz w:val="23"/>
          <w:szCs w:val="23"/>
          <w:lang w:val="en-US"/>
        </w:rPr>
        <w:t xml:space="preserve"> Morocco</w:t>
      </w:r>
    </w:p>
    <w:p w:rsidR="00413069" w:rsidRPr="00413069" w:rsidRDefault="00413069" w:rsidP="00413069">
      <w:pPr>
        <w:pStyle w:val="Default"/>
        <w:numPr>
          <w:ilvl w:val="0"/>
          <w:numId w:val="6"/>
        </w:numPr>
        <w:rPr>
          <w:sz w:val="23"/>
          <w:szCs w:val="23"/>
        </w:rPr>
      </w:pPr>
      <w:r w:rsidRPr="00413069">
        <w:rPr>
          <w:b/>
          <w:bCs/>
        </w:rPr>
        <w:t xml:space="preserve">Pr. Bassiri Mustapha . </w:t>
      </w:r>
      <w:r w:rsidRPr="00413069">
        <w:rPr>
          <w:sz w:val="23"/>
          <w:szCs w:val="23"/>
        </w:rPr>
        <w:t>Ecole Normal Superieure. University Hassan 2 ,  Casablanca.  Morocco</w:t>
      </w:r>
    </w:p>
    <w:p w:rsidR="0065337A" w:rsidRPr="0065337A" w:rsidRDefault="009E0C1E" w:rsidP="00413069">
      <w:pPr>
        <w:pStyle w:val="Default"/>
        <w:ind w:left="862"/>
      </w:pPr>
      <w:r w:rsidRPr="009E0C1E">
        <w:rPr>
          <w:b/>
          <w:bCs/>
        </w:rPr>
        <w:t xml:space="preserve">                            </w:t>
      </w:r>
    </w:p>
    <w:p w:rsidR="0065337A" w:rsidRDefault="0065337A" w:rsidP="009E0C1E">
      <w:pPr>
        <w:pStyle w:val="Default"/>
        <w:ind w:left="862"/>
      </w:pPr>
    </w:p>
    <w:p w:rsidR="00BF0987" w:rsidRPr="00CE1FC3" w:rsidRDefault="004354F0" w:rsidP="00CE1FC3">
      <w:pPr>
        <w:pStyle w:val="Default"/>
        <w:spacing w:after="40"/>
        <w:ind w:left="142"/>
        <w:jc w:val="center"/>
        <w:rPr>
          <w:rFonts w:eastAsia="Yu Mincho"/>
          <w:b/>
          <w:bCs/>
          <w:color w:val="FF0000"/>
          <w:sz w:val="32"/>
          <w:szCs w:val="32"/>
          <w:u w:val="single"/>
          <w:lang w:val="en-US" w:eastAsia="fr-FR"/>
        </w:rPr>
      </w:pPr>
      <w:r w:rsidRPr="00CE1FC3">
        <w:rPr>
          <w:rFonts w:eastAsia="Yu Mincho"/>
          <w:b/>
          <w:bCs/>
          <w:color w:val="FF0000"/>
          <w:sz w:val="32"/>
          <w:szCs w:val="32"/>
          <w:u w:val="single"/>
          <w:lang w:val="en-US" w:eastAsia="fr-FR"/>
        </w:rPr>
        <w:t xml:space="preserve">Paper </w:t>
      </w:r>
      <w:proofErr w:type="gramStart"/>
      <w:r w:rsidRPr="00CE1FC3">
        <w:rPr>
          <w:rFonts w:eastAsia="Yu Mincho"/>
          <w:b/>
          <w:bCs/>
          <w:color w:val="FF0000"/>
          <w:sz w:val="32"/>
          <w:szCs w:val="32"/>
          <w:u w:val="single"/>
          <w:lang w:val="en-US" w:eastAsia="fr-FR"/>
        </w:rPr>
        <w:t>Submission</w:t>
      </w:r>
      <w:r w:rsidR="00053DC5" w:rsidRPr="00CE1FC3">
        <w:rPr>
          <w:rFonts w:eastAsia="Yu Mincho"/>
          <w:b/>
          <w:bCs/>
          <w:color w:val="FF0000"/>
          <w:sz w:val="32"/>
          <w:szCs w:val="32"/>
          <w:u w:val="single"/>
          <w:lang w:val="en-US" w:eastAsia="fr-FR"/>
        </w:rPr>
        <w:t xml:space="preserve"> </w:t>
      </w:r>
      <w:r w:rsidRPr="00CE1FC3">
        <w:rPr>
          <w:rFonts w:eastAsia="Yu Mincho"/>
          <w:b/>
          <w:bCs/>
          <w:color w:val="FF0000"/>
          <w:sz w:val="32"/>
          <w:szCs w:val="32"/>
          <w:u w:val="single"/>
          <w:lang w:val="en-US" w:eastAsia="fr-FR"/>
        </w:rPr>
        <w:t>:</w:t>
      </w:r>
      <w:proofErr w:type="gramEnd"/>
    </w:p>
    <w:p w:rsidR="00BF0987" w:rsidRPr="00912A57" w:rsidRDefault="00BF0987">
      <w:pPr>
        <w:spacing w:after="0" w:line="240" w:lineRule="auto"/>
        <w:jc w:val="center"/>
        <w:rPr>
          <w:rFonts w:ascii="Times New Roman" w:hAnsi="Times New Roman" w:cs="Times New Roman"/>
          <w:b/>
          <w:bCs/>
          <w:color w:val="FF0000"/>
          <w:sz w:val="23"/>
          <w:szCs w:val="23"/>
          <w:u w:val="single"/>
          <w:shd w:val="clear" w:color="auto" w:fill="FFFF00"/>
          <w:lang w:val="en-US"/>
        </w:rPr>
      </w:pPr>
    </w:p>
    <w:p w:rsidR="00053DC5" w:rsidRDefault="004354F0" w:rsidP="00C475BF">
      <w:pPr>
        <w:rPr>
          <w:rFonts w:ascii="Arial times" w:hAnsi="Arial times"/>
          <w:lang w:val="en-US"/>
        </w:rPr>
      </w:pPr>
      <w:r w:rsidRPr="005A5692">
        <w:rPr>
          <w:rFonts w:ascii="Arial times" w:hAnsi="Arial times"/>
          <w:lang w:val="en-US"/>
        </w:rPr>
        <w:t xml:space="preserve">The submissiveness of the communication </w:t>
      </w:r>
      <w:proofErr w:type="gramStart"/>
      <w:r w:rsidRPr="005A5692">
        <w:rPr>
          <w:rFonts w:ascii="Arial times" w:hAnsi="Arial times"/>
          <w:lang w:val="en-US"/>
        </w:rPr>
        <w:t>propositions</w:t>
      </w:r>
      <w:r w:rsidR="00053DC5">
        <w:rPr>
          <w:rFonts w:ascii="Arial times" w:hAnsi="Arial times"/>
          <w:lang w:val="en-US"/>
        </w:rPr>
        <w:t xml:space="preserve"> </w:t>
      </w:r>
      <w:r w:rsidRPr="005A5692">
        <w:rPr>
          <w:rFonts w:ascii="Arial times" w:hAnsi="Arial times"/>
          <w:lang w:val="en-US"/>
        </w:rPr>
        <w:t>:</w:t>
      </w:r>
      <w:proofErr w:type="gramEnd"/>
      <w:r w:rsidRPr="005A5692">
        <w:rPr>
          <w:rFonts w:ascii="Arial times" w:hAnsi="Arial times"/>
          <w:lang w:val="en-US"/>
        </w:rPr>
        <w:t xml:space="preserve"> Will make itself</w:t>
      </w:r>
      <w:r w:rsidR="00053DC5">
        <w:rPr>
          <w:rFonts w:ascii="Arial times" w:hAnsi="Arial times"/>
          <w:lang w:val="en-US"/>
        </w:rPr>
        <w:t xml:space="preserve"> </w:t>
      </w:r>
      <w:r w:rsidRPr="005A5692">
        <w:rPr>
          <w:rFonts w:ascii="Arial times" w:hAnsi="Arial times"/>
          <w:lang w:val="en-US"/>
        </w:rPr>
        <w:t xml:space="preserve"> under electronic format via    </w:t>
      </w:r>
    </w:p>
    <w:p w:rsidR="00BF0987" w:rsidRPr="005A5692" w:rsidRDefault="00413069" w:rsidP="00413069">
      <w:pPr>
        <w:rPr>
          <w:lang w:val="en-US"/>
        </w:rPr>
      </w:pPr>
      <w:r w:rsidRPr="007E63D9">
        <w:rPr>
          <w:rFonts w:ascii="Arial times" w:hAnsi="Arial times"/>
          <w:lang w:val="en-US"/>
        </w:rPr>
        <w:t>E</w:t>
      </w:r>
      <w:r w:rsidR="004354F0" w:rsidRPr="007E63D9">
        <w:rPr>
          <w:rFonts w:ascii="Arial times" w:hAnsi="Arial times"/>
          <w:lang w:val="en-US"/>
        </w:rPr>
        <w:t xml:space="preserve"> – </w:t>
      </w:r>
      <w:proofErr w:type="gramStart"/>
      <w:r w:rsidR="004354F0" w:rsidRPr="007E63D9">
        <w:rPr>
          <w:rFonts w:ascii="Arial times" w:hAnsi="Arial times"/>
          <w:lang w:val="en-US"/>
        </w:rPr>
        <w:t>mail</w:t>
      </w:r>
      <w:r w:rsidRPr="007E63D9">
        <w:rPr>
          <w:rFonts w:ascii="Arial times" w:hAnsi="Arial times"/>
          <w:lang w:val="en-US"/>
        </w:rPr>
        <w:t> :</w:t>
      </w:r>
      <w:proofErr w:type="gramEnd"/>
      <w:r w:rsidRPr="007E63D9">
        <w:rPr>
          <w:rFonts w:ascii="Arial times" w:hAnsi="Arial times"/>
          <w:lang w:val="en-US"/>
        </w:rPr>
        <w:t xml:space="preserve"> </w:t>
      </w:r>
      <w:r w:rsidRPr="007E63D9">
        <w:rPr>
          <w:color w:val="0070C0"/>
          <w:u w:val="single"/>
          <w:lang w:val="en-US"/>
        </w:rPr>
        <w:t>tridane.malika@gmail.com</w:t>
      </w:r>
      <w:r w:rsidRPr="007E63D9">
        <w:rPr>
          <w:lang w:val="en-US"/>
        </w:rPr>
        <w:t xml:space="preserve">. </w:t>
      </w:r>
      <w:r w:rsidR="00F42E3C" w:rsidRPr="005A5692">
        <w:rPr>
          <w:rFonts w:ascii="Arial times" w:hAnsi="Arial times"/>
          <w:lang w:val="en-US"/>
        </w:rPr>
        <w:t>Three</w:t>
      </w:r>
      <w:r w:rsidR="004354F0" w:rsidRPr="005A5692">
        <w:rPr>
          <w:rFonts w:ascii="Arial times" w:hAnsi="Arial times"/>
          <w:lang w:val="en-US"/>
        </w:rPr>
        <w:t xml:space="preserve"> evaluators, members of the scientific committee, will value every proposition.</w:t>
      </w:r>
    </w:p>
    <w:p w:rsidR="00BF0987" w:rsidRDefault="004354F0">
      <w:pPr>
        <w:spacing w:after="0" w:line="240" w:lineRule="auto"/>
        <w:jc w:val="both"/>
        <w:rPr>
          <w:rFonts w:ascii="Times New Roman" w:eastAsia="Calibri" w:hAnsi="Times New Roman" w:cs="Times New Roman"/>
          <w:sz w:val="21"/>
          <w:szCs w:val="21"/>
          <w:lang w:val="en-US" w:eastAsia="pl-PL"/>
        </w:rPr>
      </w:pPr>
      <w:r w:rsidRPr="001E26C9">
        <w:rPr>
          <w:rFonts w:ascii="Times New Roman" w:eastAsia="Calibri" w:hAnsi="Times New Roman" w:cs="Times New Roman"/>
          <w:color w:val="FF0000"/>
          <w:sz w:val="21"/>
          <w:szCs w:val="21"/>
          <w:highlight w:val="yellow"/>
          <w:lang w:val="en-US" w:eastAsia="pl-PL"/>
        </w:rPr>
        <w:t>All instructions and templates for submission</w:t>
      </w:r>
      <w:r w:rsidR="00053DC5">
        <w:rPr>
          <w:rFonts w:ascii="Times New Roman" w:eastAsia="Calibri" w:hAnsi="Times New Roman" w:cs="Times New Roman"/>
          <w:color w:val="FF0000"/>
          <w:sz w:val="21"/>
          <w:szCs w:val="21"/>
          <w:lang w:val="en-US" w:eastAsia="pl-PL"/>
        </w:rPr>
        <w:t xml:space="preserve"> </w:t>
      </w:r>
      <w:r>
        <w:rPr>
          <w:rFonts w:ascii="Times New Roman" w:eastAsia="Calibri" w:hAnsi="Times New Roman" w:cs="Times New Roman"/>
          <w:sz w:val="21"/>
          <w:szCs w:val="21"/>
          <w:lang w:val="en-US" w:eastAsia="pl-PL"/>
        </w:rPr>
        <w:t xml:space="preserve">can be found in the ICCMIT2018 </w:t>
      </w:r>
      <w:proofErr w:type="gramStart"/>
      <w:r>
        <w:rPr>
          <w:rFonts w:ascii="Times New Roman" w:eastAsia="Calibri" w:hAnsi="Times New Roman" w:cs="Times New Roman"/>
          <w:sz w:val="21"/>
          <w:szCs w:val="21"/>
          <w:lang w:val="en-US" w:eastAsia="pl-PL"/>
        </w:rPr>
        <w:t>website</w:t>
      </w:r>
      <w:r w:rsidR="00053DC5">
        <w:rPr>
          <w:rFonts w:ascii="Times New Roman" w:eastAsia="Calibri" w:hAnsi="Times New Roman" w:cs="Times New Roman"/>
          <w:sz w:val="21"/>
          <w:szCs w:val="21"/>
          <w:lang w:val="en-US" w:eastAsia="pl-PL"/>
        </w:rPr>
        <w:t xml:space="preserve"> </w:t>
      </w:r>
      <w:r>
        <w:rPr>
          <w:rFonts w:ascii="Times New Roman" w:eastAsia="Calibri" w:hAnsi="Times New Roman" w:cs="Times New Roman"/>
          <w:sz w:val="21"/>
          <w:szCs w:val="21"/>
          <w:lang w:val="en-US" w:eastAsia="pl-PL"/>
        </w:rPr>
        <w:t>:</w:t>
      </w:r>
      <w:proofErr w:type="gramEnd"/>
    </w:p>
    <w:p w:rsidR="001E26C9" w:rsidRDefault="001E26C9">
      <w:pPr>
        <w:spacing w:after="0" w:line="240" w:lineRule="auto"/>
        <w:jc w:val="both"/>
        <w:rPr>
          <w:rFonts w:ascii="Times New Roman" w:eastAsia="Calibri" w:hAnsi="Times New Roman" w:cs="Times New Roman"/>
          <w:sz w:val="21"/>
          <w:szCs w:val="21"/>
          <w:lang w:val="en-US" w:eastAsia="pl-PL"/>
        </w:rPr>
      </w:pPr>
    </w:p>
    <w:p w:rsidR="00BF0987" w:rsidRDefault="004354F0">
      <w:pPr>
        <w:spacing w:after="0" w:line="240" w:lineRule="auto"/>
        <w:jc w:val="both"/>
        <w:rPr>
          <w:rFonts w:ascii="Times New Roman" w:eastAsia="Calibri" w:hAnsi="Times New Roman" w:cs="Times New Roman"/>
          <w:sz w:val="21"/>
          <w:szCs w:val="21"/>
          <w:lang w:val="en-US" w:eastAsia="pl-PL"/>
        </w:rPr>
      </w:pPr>
      <w:r w:rsidRPr="001E26C9">
        <w:rPr>
          <w:rFonts w:ascii="Times New Roman" w:eastAsia="Calibri" w:hAnsi="Times New Roman" w:cs="Times New Roman"/>
          <w:b/>
          <w:bCs/>
          <w:color w:val="FF0000"/>
          <w:sz w:val="21"/>
          <w:szCs w:val="21"/>
          <w:highlight w:val="yellow"/>
          <w:lang w:val="en-US" w:eastAsia="pl-PL"/>
        </w:rPr>
        <w:t>http://www.iccmit.net/.</w:t>
      </w:r>
      <w:r>
        <w:rPr>
          <w:rFonts w:ascii="Times New Roman" w:eastAsia="Calibri" w:hAnsi="Times New Roman" w:cs="Times New Roman"/>
          <w:sz w:val="21"/>
          <w:szCs w:val="21"/>
          <w:lang w:val="en-US" w:eastAsia="pl-PL"/>
        </w:rPr>
        <w:t>The accepted papers will be published by IEEE and it will appear on IEEE-</w:t>
      </w:r>
      <w:r w:rsidR="001E26C9">
        <w:rPr>
          <w:rFonts w:ascii="Times New Roman" w:eastAsia="Calibri" w:hAnsi="Times New Roman" w:cs="Times New Roman"/>
          <w:sz w:val="21"/>
          <w:szCs w:val="21"/>
          <w:lang w:val="en-US" w:eastAsia="pl-PL"/>
        </w:rPr>
        <w:t>Explore</w:t>
      </w:r>
      <w:r>
        <w:rPr>
          <w:rFonts w:ascii="Times New Roman" w:eastAsia="Calibri" w:hAnsi="Times New Roman" w:cs="Times New Roman"/>
          <w:sz w:val="21"/>
          <w:szCs w:val="21"/>
          <w:lang w:val="en-US" w:eastAsia="pl-PL"/>
        </w:rPr>
        <w:t>. Also, the best articles will be invited to be published again after expansion as book chapter in IGI Book as well as Journal of Information Retrieval "ACM Index journal".</w:t>
      </w:r>
    </w:p>
    <w:p w:rsidR="00BF0987" w:rsidRDefault="00BF0987">
      <w:pPr>
        <w:spacing w:after="0" w:line="240" w:lineRule="auto"/>
        <w:jc w:val="both"/>
        <w:rPr>
          <w:rFonts w:ascii="Times New Roman" w:eastAsia="Calibri" w:hAnsi="Times New Roman" w:cs="Times New Roman"/>
          <w:b/>
          <w:sz w:val="21"/>
          <w:szCs w:val="21"/>
          <w:lang w:val="en-US" w:eastAsia="pl-PL"/>
        </w:rPr>
      </w:pPr>
    </w:p>
    <w:p w:rsidR="00BF0987" w:rsidRDefault="004354F0">
      <w:pPr>
        <w:spacing w:after="0" w:line="240" w:lineRule="auto"/>
        <w:rPr>
          <w:rFonts w:ascii="Times New Roman" w:hAnsi="Times New Roman" w:cs="Times New Roman"/>
          <w:b/>
          <w:bCs/>
          <w:color w:val="FF0000"/>
          <w:sz w:val="23"/>
          <w:szCs w:val="23"/>
          <w:u w:val="single"/>
          <w:lang w:val="en-US"/>
        </w:rPr>
      </w:pPr>
      <w:r>
        <w:rPr>
          <w:rFonts w:ascii="Times New Roman" w:hAnsi="Times New Roman" w:cs="Times New Roman"/>
          <w:b/>
          <w:bCs/>
          <w:color w:val="FF0000"/>
          <w:sz w:val="23"/>
          <w:szCs w:val="23"/>
          <w:u w:val="single"/>
          <w:lang w:val="en-US"/>
        </w:rPr>
        <w:t xml:space="preserve">Important </w:t>
      </w:r>
      <w:r w:rsidR="00136D7C">
        <w:rPr>
          <w:rFonts w:ascii="Times New Roman" w:hAnsi="Times New Roman" w:cs="Times New Roman"/>
          <w:b/>
          <w:bCs/>
          <w:color w:val="FF0000"/>
          <w:sz w:val="23"/>
          <w:szCs w:val="23"/>
          <w:u w:val="single"/>
          <w:lang w:val="en-US"/>
        </w:rPr>
        <w:t>Dates:</w:t>
      </w:r>
    </w:p>
    <w:p w:rsidR="00BF0987" w:rsidRDefault="00BF0987">
      <w:pPr>
        <w:spacing w:after="0" w:line="240" w:lineRule="auto"/>
        <w:jc w:val="both"/>
        <w:rPr>
          <w:rFonts w:ascii="Times New Roman" w:eastAsia="Calibri" w:hAnsi="Times New Roman" w:cs="Times New Roman"/>
          <w:b/>
          <w:sz w:val="21"/>
          <w:szCs w:val="21"/>
          <w:lang w:val="en-US" w:eastAsia="pl-PL"/>
        </w:rPr>
      </w:pPr>
    </w:p>
    <w:p w:rsidR="00BF0987" w:rsidRDefault="004354F0">
      <w:pPr>
        <w:spacing w:after="0" w:line="240" w:lineRule="auto"/>
        <w:rPr>
          <w:rFonts w:ascii="Times New Roman" w:eastAsia="Calibri" w:hAnsi="Times New Roman" w:cs="Times New Roman"/>
          <w:b/>
          <w:sz w:val="21"/>
          <w:szCs w:val="21"/>
          <w:lang w:val="en-US" w:eastAsia="pl-PL"/>
        </w:rPr>
      </w:pPr>
      <w:r>
        <w:rPr>
          <w:rFonts w:ascii="Times New Roman" w:eastAsia="Calibri" w:hAnsi="Times New Roman" w:cs="Times New Roman"/>
          <w:b/>
          <w:sz w:val="21"/>
          <w:szCs w:val="21"/>
          <w:lang w:val="en-US" w:eastAsia="pl-PL"/>
        </w:rPr>
        <w:t>Authors are requested to consider the following conference important dates and deadlines.</w:t>
      </w:r>
    </w:p>
    <w:p w:rsidR="00BF0987" w:rsidRDefault="00BF0987">
      <w:pPr>
        <w:spacing w:after="0" w:line="240" w:lineRule="auto"/>
        <w:rPr>
          <w:rFonts w:ascii="Times New Roman" w:eastAsia="Calibri" w:hAnsi="Times New Roman" w:cs="Times New Roman"/>
          <w:b/>
          <w:sz w:val="21"/>
          <w:szCs w:val="21"/>
          <w:lang w:val="en-US" w:eastAsia="pl-PL"/>
        </w:rPr>
      </w:pPr>
    </w:p>
    <w:tbl>
      <w:tblPr>
        <w:tblW w:w="9062" w:type="dxa"/>
        <w:tblCellMar>
          <w:left w:w="10" w:type="dxa"/>
          <w:right w:w="10" w:type="dxa"/>
        </w:tblCellMar>
        <w:tblLook w:val="0000" w:firstRow="0" w:lastRow="0" w:firstColumn="0" w:lastColumn="0" w:noHBand="0" w:noVBand="0"/>
      </w:tblPr>
      <w:tblGrid>
        <w:gridCol w:w="5266"/>
        <w:gridCol w:w="3796"/>
      </w:tblGrid>
      <w:tr w:rsidR="00BF0987" w:rsidTr="00BB396A">
        <w:tc>
          <w:tcPr>
            <w:tcW w:w="52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0987" w:rsidRDefault="004354F0" w:rsidP="00BB396A">
            <w:pPr>
              <w:spacing w:after="0" w:line="240" w:lineRule="auto"/>
              <w:jc w:val="center"/>
              <w:rPr>
                <w:rFonts w:ascii="Times New Roman" w:eastAsia="Calibri" w:hAnsi="Times New Roman" w:cs="Times New Roman"/>
                <w:b/>
                <w:sz w:val="21"/>
                <w:szCs w:val="21"/>
                <w:lang w:val="en-US" w:eastAsia="pl-PL"/>
              </w:rPr>
            </w:pPr>
            <w:r>
              <w:rPr>
                <w:rFonts w:ascii="Times New Roman" w:eastAsia="Calibri" w:hAnsi="Times New Roman" w:cs="Times New Roman"/>
                <w:b/>
                <w:sz w:val="21"/>
                <w:szCs w:val="21"/>
                <w:lang w:val="en-US" w:eastAsia="pl-PL"/>
              </w:rPr>
              <w:t>Full paper submitted for revision in electronic form</w:t>
            </w:r>
          </w:p>
          <w:p w:rsidR="00BF0987" w:rsidRDefault="00BF0987" w:rsidP="00BB396A">
            <w:pPr>
              <w:spacing w:after="0" w:line="240" w:lineRule="auto"/>
              <w:rPr>
                <w:rFonts w:ascii="Times New Roman" w:eastAsia="Calibri" w:hAnsi="Times New Roman" w:cs="Times New Roman"/>
                <w:b/>
                <w:sz w:val="21"/>
                <w:szCs w:val="21"/>
                <w:lang w:val="en-US" w:eastAsia="pl-PL"/>
              </w:rPr>
            </w:pPr>
          </w:p>
        </w:tc>
        <w:tc>
          <w:tcPr>
            <w:tcW w:w="3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0987" w:rsidRDefault="004354F0" w:rsidP="00BB396A">
            <w:pPr>
              <w:spacing w:after="0" w:line="240" w:lineRule="auto"/>
              <w:jc w:val="center"/>
              <w:rPr>
                <w:rFonts w:ascii="Times New Roman" w:eastAsia="Calibri" w:hAnsi="Times New Roman" w:cs="Times New Roman"/>
                <w:b/>
                <w:color w:val="FF0000"/>
                <w:sz w:val="24"/>
                <w:szCs w:val="24"/>
                <w:lang w:val="en-US" w:eastAsia="pl-PL"/>
              </w:rPr>
            </w:pPr>
            <w:r>
              <w:rPr>
                <w:rFonts w:ascii="Times New Roman" w:eastAsia="Calibri" w:hAnsi="Times New Roman" w:cs="Times New Roman"/>
                <w:b/>
                <w:color w:val="FF0000"/>
                <w:sz w:val="24"/>
                <w:szCs w:val="24"/>
                <w:lang w:val="en-US" w:eastAsia="pl-PL"/>
              </w:rPr>
              <w:t>Feb.  01, 2018</w:t>
            </w:r>
          </w:p>
        </w:tc>
      </w:tr>
      <w:tr w:rsidR="00BF0987" w:rsidTr="00BB396A">
        <w:tc>
          <w:tcPr>
            <w:tcW w:w="52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0987" w:rsidRDefault="004354F0" w:rsidP="00BB396A">
            <w:pPr>
              <w:spacing w:after="0" w:line="240" w:lineRule="auto"/>
              <w:jc w:val="center"/>
              <w:rPr>
                <w:rFonts w:ascii="Times New Roman" w:eastAsia="Calibri" w:hAnsi="Times New Roman" w:cs="Times New Roman"/>
                <w:b/>
                <w:sz w:val="21"/>
                <w:szCs w:val="21"/>
                <w:lang w:val="en-US" w:eastAsia="pl-PL"/>
              </w:rPr>
            </w:pPr>
            <w:r>
              <w:rPr>
                <w:rFonts w:ascii="Times New Roman" w:eastAsia="Calibri" w:hAnsi="Times New Roman" w:cs="Times New Roman"/>
                <w:b/>
                <w:sz w:val="21"/>
                <w:szCs w:val="21"/>
                <w:lang w:val="en-US" w:eastAsia="pl-PL"/>
              </w:rPr>
              <w:t>Notification of acceptance</w:t>
            </w:r>
          </w:p>
          <w:p w:rsidR="00BF0987" w:rsidRDefault="00BF0987" w:rsidP="00BB396A">
            <w:pPr>
              <w:spacing w:after="0" w:line="240" w:lineRule="auto"/>
              <w:jc w:val="center"/>
              <w:rPr>
                <w:rFonts w:ascii="Times New Roman" w:eastAsia="Calibri" w:hAnsi="Times New Roman" w:cs="Times New Roman"/>
                <w:b/>
                <w:sz w:val="21"/>
                <w:szCs w:val="21"/>
                <w:lang w:val="en-US" w:eastAsia="pl-PL"/>
              </w:rPr>
            </w:pPr>
          </w:p>
        </w:tc>
        <w:tc>
          <w:tcPr>
            <w:tcW w:w="3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0987" w:rsidRDefault="004354F0" w:rsidP="00BB396A">
            <w:pPr>
              <w:spacing w:after="0" w:line="240" w:lineRule="auto"/>
              <w:jc w:val="center"/>
              <w:rPr>
                <w:rFonts w:ascii="Times New Roman" w:eastAsia="Calibri" w:hAnsi="Times New Roman" w:cs="Times New Roman"/>
                <w:b/>
                <w:color w:val="FF0000"/>
                <w:sz w:val="24"/>
                <w:szCs w:val="24"/>
                <w:lang w:val="en-US" w:eastAsia="pl-PL"/>
              </w:rPr>
            </w:pPr>
            <w:r>
              <w:rPr>
                <w:rFonts w:ascii="Times New Roman" w:eastAsia="Calibri" w:hAnsi="Times New Roman" w:cs="Times New Roman"/>
                <w:b/>
                <w:color w:val="FF0000"/>
                <w:sz w:val="24"/>
                <w:szCs w:val="24"/>
                <w:lang w:val="en-US" w:eastAsia="pl-PL"/>
              </w:rPr>
              <w:t>Feb. 15, 2018</w:t>
            </w:r>
          </w:p>
        </w:tc>
      </w:tr>
      <w:tr w:rsidR="00BF0987" w:rsidTr="00BB396A">
        <w:tc>
          <w:tcPr>
            <w:tcW w:w="52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0987" w:rsidRDefault="004354F0" w:rsidP="00BB396A">
            <w:pPr>
              <w:spacing w:after="0" w:line="240" w:lineRule="auto"/>
              <w:jc w:val="center"/>
              <w:rPr>
                <w:rFonts w:ascii="Times New Roman" w:eastAsia="Calibri" w:hAnsi="Times New Roman" w:cs="Times New Roman"/>
                <w:b/>
                <w:sz w:val="21"/>
                <w:szCs w:val="21"/>
                <w:lang w:val="en-US" w:eastAsia="pl-PL"/>
              </w:rPr>
            </w:pPr>
            <w:r>
              <w:rPr>
                <w:rFonts w:ascii="Times New Roman" w:eastAsia="Calibri" w:hAnsi="Times New Roman" w:cs="Times New Roman"/>
                <w:b/>
                <w:sz w:val="21"/>
                <w:szCs w:val="21"/>
                <w:lang w:val="en-US" w:eastAsia="pl-PL"/>
              </w:rPr>
              <w:t>Conference registration</w:t>
            </w:r>
          </w:p>
          <w:p w:rsidR="00BF0987" w:rsidRDefault="00BF0987" w:rsidP="00BB396A">
            <w:pPr>
              <w:spacing w:after="0" w:line="240" w:lineRule="auto"/>
              <w:jc w:val="center"/>
              <w:rPr>
                <w:rFonts w:ascii="Times New Roman" w:eastAsia="Calibri" w:hAnsi="Times New Roman" w:cs="Times New Roman"/>
                <w:b/>
                <w:sz w:val="21"/>
                <w:szCs w:val="21"/>
                <w:lang w:val="en-US" w:eastAsia="pl-PL"/>
              </w:rPr>
            </w:pPr>
          </w:p>
        </w:tc>
        <w:tc>
          <w:tcPr>
            <w:tcW w:w="3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0987" w:rsidRDefault="004354F0" w:rsidP="00BB396A">
            <w:pPr>
              <w:spacing w:after="0" w:line="240" w:lineRule="auto"/>
              <w:jc w:val="center"/>
              <w:rPr>
                <w:rFonts w:ascii="Times New Roman" w:eastAsia="Calibri" w:hAnsi="Times New Roman" w:cs="Times New Roman"/>
                <w:b/>
                <w:color w:val="FF0000"/>
                <w:sz w:val="24"/>
                <w:szCs w:val="24"/>
                <w:lang w:val="en-US" w:eastAsia="pl-PL"/>
              </w:rPr>
            </w:pPr>
            <w:r>
              <w:rPr>
                <w:rFonts w:ascii="Times New Roman" w:eastAsia="Calibri" w:hAnsi="Times New Roman" w:cs="Times New Roman"/>
                <w:b/>
                <w:color w:val="FF0000"/>
                <w:sz w:val="24"/>
                <w:szCs w:val="24"/>
                <w:lang w:val="en-US" w:eastAsia="pl-PL"/>
              </w:rPr>
              <w:t>Feb. 15, 2018</w:t>
            </w:r>
          </w:p>
        </w:tc>
      </w:tr>
      <w:tr w:rsidR="00BF0987" w:rsidTr="00BB396A">
        <w:tc>
          <w:tcPr>
            <w:tcW w:w="52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0987" w:rsidRDefault="004354F0" w:rsidP="00BB396A">
            <w:pPr>
              <w:spacing w:after="0" w:line="240" w:lineRule="auto"/>
              <w:jc w:val="center"/>
              <w:rPr>
                <w:rFonts w:ascii="Times New Roman" w:eastAsia="Calibri" w:hAnsi="Times New Roman" w:cs="Times New Roman"/>
                <w:b/>
                <w:sz w:val="21"/>
                <w:szCs w:val="21"/>
                <w:lang w:val="en-US" w:eastAsia="pl-PL"/>
              </w:rPr>
            </w:pPr>
            <w:r>
              <w:rPr>
                <w:rFonts w:ascii="Times New Roman" w:eastAsia="Calibri" w:hAnsi="Times New Roman" w:cs="Times New Roman"/>
                <w:b/>
                <w:sz w:val="21"/>
                <w:szCs w:val="21"/>
                <w:lang w:val="en-US" w:eastAsia="pl-PL"/>
              </w:rPr>
              <w:t>Final paper submission and author's camera ready paper</w:t>
            </w:r>
          </w:p>
        </w:tc>
        <w:tc>
          <w:tcPr>
            <w:tcW w:w="3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0987" w:rsidRDefault="004354F0" w:rsidP="00BB396A">
            <w:pPr>
              <w:spacing w:after="0" w:line="240" w:lineRule="auto"/>
              <w:jc w:val="center"/>
              <w:rPr>
                <w:rFonts w:ascii="Times New Roman" w:eastAsia="Calibri" w:hAnsi="Times New Roman" w:cs="Times New Roman"/>
                <w:b/>
                <w:color w:val="FF0000"/>
                <w:sz w:val="24"/>
                <w:szCs w:val="24"/>
                <w:lang w:val="en-US" w:eastAsia="pl-PL"/>
              </w:rPr>
            </w:pPr>
            <w:r>
              <w:rPr>
                <w:rFonts w:ascii="Times New Roman" w:eastAsia="Calibri" w:hAnsi="Times New Roman" w:cs="Times New Roman"/>
                <w:b/>
                <w:color w:val="FF0000"/>
                <w:sz w:val="24"/>
                <w:szCs w:val="24"/>
                <w:lang w:val="en-US" w:eastAsia="pl-PL"/>
              </w:rPr>
              <w:t>March 2, 2018</w:t>
            </w:r>
          </w:p>
        </w:tc>
      </w:tr>
      <w:tr w:rsidR="00BF0987" w:rsidTr="00BB396A">
        <w:tc>
          <w:tcPr>
            <w:tcW w:w="52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0987" w:rsidRDefault="004354F0" w:rsidP="00BB396A">
            <w:pPr>
              <w:spacing w:after="0" w:line="240" w:lineRule="auto"/>
              <w:jc w:val="center"/>
              <w:rPr>
                <w:rFonts w:ascii="Times New Roman" w:eastAsia="Calibri" w:hAnsi="Times New Roman" w:cs="Times New Roman"/>
                <w:b/>
                <w:sz w:val="21"/>
                <w:szCs w:val="21"/>
                <w:lang w:val="en-US" w:eastAsia="pl-PL"/>
              </w:rPr>
            </w:pPr>
            <w:r>
              <w:rPr>
                <w:rFonts w:ascii="Times New Roman" w:eastAsia="Calibri" w:hAnsi="Times New Roman" w:cs="Times New Roman"/>
                <w:b/>
                <w:sz w:val="21"/>
                <w:szCs w:val="21"/>
                <w:lang w:val="en-US" w:eastAsia="pl-PL"/>
              </w:rPr>
              <w:t>Conference Dates</w:t>
            </w:r>
          </w:p>
          <w:p w:rsidR="00BF0987" w:rsidRDefault="00BF0987" w:rsidP="00BB396A">
            <w:pPr>
              <w:spacing w:after="0" w:line="240" w:lineRule="auto"/>
              <w:jc w:val="center"/>
              <w:rPr>
                <w:rFonts w:ascii="Times New Roman" w:eastAsia="Calibri" w:hAnsi="Times New Roman" w:cs="Times New Roman"/>
                <w:b/>
                <w:sz w:val="21"/>
                <w:szCs w:val="21"/>
                <w:lang w:val="en-US" w:eastAsia="pl-PL"/>
              </w:rPr>
            </w:pPr>
          </w:p>
        </w:tc>
        <w:tc>
          <w:tcPr>
            <w:tcW w:w="3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0987" w:rsidRDefault="004354F0" w:rsidP="00BB396A">
            <w:pPr>
              <w:spacing w:after="0" w:line="240" w:lineRule="auto"/>
              <w:jc w:val="center"/>
              <w:rPr>
                <w:rFonts w:ascii="Times New Roman" w:eastAsia="Calibri" w:hAnsi="Times New Roman" w:cs="Times New Roman"/>
                <w:b/>
                <w:color w:val="FF0000"/>
                <w:sz w:val="24"/>
                <w:szCs w:val="24"/>
                <w:lang w:val="en-US" w:eastAsia="pl-PL"/>
              </w:rPr>
            </w:pPr>
            <w:r>
              <w:rPr>
                <w:rFonts w:ascii="Times New Roman" w:eastAsia="Calibri" w:hAnsi="Times New Roman" w:cs="Times New Roman"/>
                <w:b/>
                <w:color w:val="FF0000"/>
                <w:sz w:val="24"/>
                <w:szCs w:val="24"/>
                <w:lang w:val="en-US" w:eastAsia="pl-PL"/>
              </w:rPr>
              <w:t>April  2 - 4, 2018</w:t>
            </w:r>
          </w:p>
        </w:tc>
      </w:tr>
    </w:tbl>
    <w:p w:rsidR="00841096" w:rsidRDefault="00841096" w:rsidP="00841096">
      <w:pPr>
        <w:rPr>
          <w:rFonts w:ascii="Times New Roman" w:eastAsia="Calibri" w:hAnsi="Times New Roman" w:cs="Times New Roman"/>
          <w:b/>
          <w:sz w:val="21"/>
          <w:szCs w:val="21"/>
          <w:lang w:val="en-US" w:eastAsia="pl-PL"/>
        </w:rPr>
      </w:pPr>
    </w:p>
    <w:p w:rsidR="00BF0987" w:rsidRPr="005A5692" w:rsidRDefault="004354F0" w:rsidP="00841096">
      <w:pPr>
        <w:rPr>
          <w:lang w:val="en-US"/>
        </w:rPr>
      </w:pPr>
      <w:r>
        <w:rPr>
          <w:rFonts w:ascii="Times New Roman" w:eastAsia="Calibri" w:hAnsi="Times New Roman" w:cs="Times New Roman"/>
          <w:b/>
          <w:sz w:val="21"/>
          <w:szCs w:val="21"/>
          <w:lang w:val="en-US" w:eastAsia="pl-PL"/>
        </w:rPr>
        <w:t xml:space="preserve">Contact us: Pr. Bassiri Mustapha </w:t>
      </w:r>
      <w:r w:rsidRPr="005A5692">
        <w:rPr>
          <w:rFonts w:cs="Calibri"/>
          <w:b/>
          <w:bCs/>
          <w:color w:val="FF0000"/>
          <w:shd w:val="clear" w:color="auto" w:fill="FFFFFF"/>
          <w:lang w:val="en-US"/>
        </w:rPr>
        <w:t xml:space="preserve">Vice-PresidentICCMIT18 </w:t>
      </w:r>
      <w:proofErr w:type="spellStart"/>
      <w:r w:rsidR="00841096" w:rsidRPr="005A5692">
        <w:rPr>
          <w:rStyle w:val="apple-converted-space"/>
          <w:rFonts w:cs="Calibri"/>
          <w:b/>
          <w:bCs/>
          <w:color w:val="FF0000"/>
          <w:shd w:val="clear" w:color="auto" w:fill="FFFFFF"/>
          <w:lang w:val="en-US"/>
        </w:rPr>
        <w:t>for</w:t>
      </w:r>
      <w:r w:rsidR="00841096" w:rsidRPr="00841096">
        <w:rPr>
          <w:rFonts w:cs="Calibri"/>
          <w:b/>
          <w:bCs/>
          <w:color w:val="FF0000"/>
          <w:shd w:val="clear" w:color="auto" w:fill="FFFFFF"/>
          <w:lang w:val="en-US"/>
        </w:rPr>
        <w:t>Africa</w:t>
      </w:r>
      <w:proofErr w:type="spellEnd"/>
      <w:r w:rsidR="00841096" w:rsidRPr="00841096">
        <w:rPr>
          <w:rFonts w:cs="Calibri"/>
          <w:b/>
          <w:bCs/>
          <w:color w:val="FF0000"/>
          <w:shd w:val="clear" w:color="auto" w:fill="FFFFFF"/>
          <w:lang w:val="en-US"/>
        </w:rPr>
        <w:t xml:space="preserve"> / the Middle East and the Francophone </w:t>
      </w:r>
      <w:proofErr w:type="spellStart"/>
      <w:r w:rsidR="00841096" w:rsidRPr="00841096">
        <w:rPr>
          <w:rFonts w:cs="Calibri"/>
          <w:b/>
          <w:bCs/>
          <w:color w:val="FF0000"/>
          <w:shd w:val="clear" w:color="auto" w:fill="FFFFFF"/>
          <w:lang w:val="en-US"/>
        </w:rPr>
        <w:t>States</w:t>
      </w:r>
      <w:r w:rsidRPr="005A5692">
        <w:rPr>
          <w:rFonts w:ascii="Arial times" w:hAnsi="Arial times"/>
          <w:b/>
          <w:bCs/>
          <w:lang w:val="en-US"/>
        </w:rPr>
        <w:t>E</w:t>
      </w:r>
      <w:proofErr w:type="spellEnd"/>
      <w:r w:rsidRPr="005A5692">
        <w:rPr>
          <w:rFonts w:ascii="Arial times" w:hAnsi="Arial times"/>
          <w:b/>
          <w:bCs/>
          <w:lang w:val="en-US"/>
        </w:rPr>
        <w:t>-mail: </w:t>
      </w:r>
      <w:hyperlink r:id="rId9" w:history="1">
        <w:r w:rsidRPr="005A5692">
          <w:rPr>
            <w:rStyle w:val="Lienhypertexte"/>
            <w:rFonts w:ascii="Arial times" w:hAnsi="Arial times"/>
            <w:b/>
            <w:bCs/>
            <w:lang w:val="en-US"/>
          </w:rPr>
          <w:t>bassiri.mustapha@g</w:t>
        </w:r>
      </w:hyperlink>
      <w:hyperlink r:id="rId10" w:history="1">
        <w:r w:rsidRPr="005A5692">
          <w:rPr>
            <w:rStyle w:val="Lienhypertexte"/>
            <w:rFonts w:ascii="Arial times" w:hAnsi="Arial times"/>
            <w:b/>
            <w:bCs/>
            <w:lang w:val="en-US"/>
          </w:rPr>
          <w:t>mail.com</w:t>
        </w:r>
      </w:hyperlink>
    </w:p>
    <w:p w:rsidR="00BF0987" w:rsidRPr="005A5692" w:rsidRDefault="00BF0987">
      <w:pPr>
        <w:rPr>
          <w:lang w:val="en-US"/>
        </w:rPr>
      </w:pPr>
    </w:p>
    <w:sectPr w:rsidR="00BF0987" w:rsidRPr="005A5692" w:rsidSect="0007588E">
      <w:headerReference w:type="default" r:id="rId11"/>
      <w:pgSz w:w="11906" w:h="16838"/>
      <w:pgMar w:top="567" w:right="1133" w:bottom="851" w:left="1417"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0B1A" w:rsidRDefault="00E70B1A">
      <w:pPr>
        <w:spacing w:after="0" w:line="240" w:lineRule="auto"/>
      </w:pPr>
      <w:r>
        <w:separator/>
      </w:r>
    </w:p>
  </w:endnote>
  <w:endnote w:type="continuationSeparator" w:id="0">
    <w:p w:rsidR="00E70B1A" w:rsidRDefault="00E70B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Yu Mincho">
    <w:altName w:val="MV Boli"/>
    <w:charset w:val="00"/>
    <w:family w:val="roman"/>
    <w:pitch w:val="variable"/>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Arial times">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0B1A" w:rsidRDefault="00E70B1A">
      <w:pPr>
        <w:spacing w:after="0" w:line="240" w:lineRule="auto"/>
      </w:pPr>
      <w:r>
        <w:rPr>
          <w:color w:val="000000"/>
        </w:rPr>
        <w:separator/>
      </w:r>
    </w:p>
  </w:footnote>
  <w:footnote w:type="continuationSeparator" w:id="0">
    <w:p w:rsidR="00E70B1A" w:rsidRDefault="00E70B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9BC" w:rsidRDefault="004354F0">
    <w:pPr>
      <w:pStyle w:val="En-tte"/>
      <w:jc w:val="center"/>
    </w:pPr>
    <w:r>
      <w:rPr>
        <w:noProof/>
        <w:lang w:val="en-US"/>
      </w:rPr>
      <w:drawing>
        <wp:inline distT="0" distB="0" distL="0" distR="0">
          <wp:extent cx="2371725" cy="952503"/>
          <wp:effectExtent l="0" t="0" r="9525" b="0"/>
          <wp:docPr id="1" name="Image 1" descr="Résultat de recherche d'images pour &quot;iccmit18&quo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2371725" cy="952503"/>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E45C74"/>
    <w:multiLevelType w:val="hybridMultilevel"/>
    <w:tmpl w:val="B5006910"/>
    <w:lvl w:ilvl="0" w:tplc="A3C0A580">
      <w:start w:val="4"/>
      <w:numFmt w:val="decimal"/>
      <w:lvlText w:val="%1."/>
      <w:lvlJc w:val="left"/>
      <w:pPr>
        <w:ind w:left="502" w:hanging="360"/>
      </w:pPr>
      <w:rPr>
        <w:rFonts w:hint="default"/>
        <w:b/>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1">
    <w:nsid w:val="2E03624B"/>
    <w:multiLevelType w:val="hybridMultilevel"/>
    <w:tmpl w:val="020E4EA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31F716EE"/>
    <w:multiLevelType w:val="hybridMultilevel"/>
    <w:tmpl w:val="E7BA59E8"/>
    <w:lvl w:ilvl="0" w:tplc="040C0005">
      <w:start w:val="1"/>
      <w:numFmt w:val="bullet"/>
      <w:lvlText w:val=""/>
      <w:lvlJc w:val="left"/>
      <w:pPr>
        <w:ind w:left="720" w:hanging="360"/>
      </w:pPr>
      <w:rPr>
        <w:rFonts w:ascii="Wingdings" w:hAnsi="Wingdings" w:hint="default"/>
      </w:rPr>
    </w:lvl>
    <w:lvl w:ilvl="1" w:tplc="7E446A4E">
      <w:numFmt w:val="bullet"/>
      <w:lvlText w:val="·"/>
      <w:lvlJc w:val="left"/>
      <w:pPr>
        <w:ind w:left="1485" w:hanging="405"/>
      </w:pPr>
      <w:rPr>
        <w:rFonts w:ascii="Calibri" w:eastAsiaTheme="minorHAns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3F739E8"/>
    <w:multiLevelType w:val="multilevel"/>
    <w:tmpl w:val="97A8710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4">
    <w:nsid w:val="45C44204"/>
    <w:multiLevelType w:val="multilevel"/>
    <w:tmpl w:val="CAF4A82E"/>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5">
    <w:nsid w:val="4AED3A6F"/>
    <w:multiLevelType w:val="multilevel"/>
    <w:tmpl w:val="B1E4FD7A"/>
    <w:lvl w:ilvl="0">
      <w:start w:val="1"/>
      <w:numFmt w:val="decimal"/>
      <w:lvlText w:val="%1."/>
      <w:lvlJc w:val="left"/>
      <w:pPr>
        <w:ind w:left="502" w:hanging="360"/>
      </w:pPr>
      <w:rPr>
        <w:b/>
        <w:color w:val="auto"/>
        <w:sz w:val="20"/>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DE476F9"/>
    <w:multiLevelType w:val="hybridMultilevel"/>
    <w:tmpl w:val="4C081CE0"/>
    <w:lvl w:ilvl="0" w:tplc="FD2077C6">
      <w:numFmt w:val="bullet"/>
      <w:lvlText w:val="-"/>
      <w:lvlJc w:val="left"/>
      <w:pPr>
        <w:ind w:left="218" w:hanging="360"/>
      </w:pPr>
      <w:rPr>
        <w:rFonts w:ascii="Calibri" w:eastAsiaTheme="minorHAnsi" w:hAnsi="Calibri" w:cs="Calibri" w:hint="default"/>
      </w:rPr>
    </w:lvl>
    <w:lvl w:ilvl="1" w:tplc="04090003" w:tentative="1">
      <w:start w:val="1"/>
      <w:numFmt w:val="bullet"/>
      <w:lvlText w:val="o"/>
      <w:lvlJc w:val="left"/>
      <w:pPr>
        <w:ind w:left="938" w:hanging="360"/>
      </w:pPr>
      <w:rPr>
        <w:rFonts w:ascii="Courier New" w:hAnsi="Courier New" w:cs="Courier New" w:hint="default"/>
      </w:rPr>
    </w:lvl>
    <w:lvl w:ilvl="2" w:tplc="04090005" w:tentative="1">
      <w:start w:val="1"/>
      <w:numFmt w:val="bullet"/>
      <w:lvlText w:val=""/>
      <w:lvlJc w:val="left"/>
      <w:pPr>
        <w:ind w:left="1658" w:hanging="360"/>
      </w:pPr>
      <w:rPr>
        <w:rFonts w:ascii="Wingdings" w:hAnsi="Wingdings" w:hint="default"/>
      </w:rPr>
    </w:lvl>
    <w:lvl w:ilvl="3" w:tplc="04090001" w:tentative="1">
      <w:start w:val="1"/>
      <w:numFmt w:val="bullet"/>
      <w:lvlText w:val=""/>
      <w:lvlJc w:val="left"/>
      <w:pPr>
        <w:ind w:left="2378" w:hanging="360"/>
      </w:pPr>
      <w:rPr>
        <w:rFonts w:ascii="Symbol" w:hAnsi="Symbol" w:hint="default"/>
      </w:rPr>
    </w:lvl>
    <w:lvl w:ilvl="4" w:tplc="04090003" w:tentative="1">
      <w:start w:val="1"/>
      <w:numFmt w:val="bullet"/>
      <w:lvlText w:val="o"/>
      <w:lvlJc w:val="left"/>
      <w:pPr>
        <w:ind w:left="3098" w:hanging="360"/>
      </w:pPr>
      <w:rPr>
        <w:rFonts w:ascii="Courier New" w:hAnsi="Courier New" w:cs="Courier New" w:hint="default"/>
      </w:rPr>
    </w:lvl>
    <w:lvl w:ilvl="5" w:tplc="04090005" w:tentative="1">
      <w:start w:val="1"/>
      <w:numFmt w:val="bullet"/>
      <w:lvlText w:val=""/>
      <w:lvlJc w:val="left"/>
      <w:pPr>
        <w:ind w:left="3818" w:hanging="360"/>
      </w:pPr>
      <w:rPr>
        <w:rFonts w:ascii="Wingdings" w:hAnsi="Wingdings" w:hint="default"/>
      </w:rPr>
    </w:lvl>
    <w:lvl w:ilvl="6" w:tplc="04090001" w:tentative="1">
      <w:start w:val="1"/>
      <w:numFmt w:val="bullet"/>
      <w:lvlText w:val=""/>
      <w:lvlJc w:val="left"/>
      <w:pPr>
        <w:ind w:left="4538" w:hanging="360"/>
      </w:pPr>
      <w:rPr>
        <w:rFonts w:ascii="Symbol" w:hAnsi="Symbol" w:hint="default"/>
      </w:rPr>
    </w:lvl>
    <w:lvl w:ilvl="7" w:tplc="04090003" w:tentative="1">
      <w:start w:val="1"/>
      <w:numFmt w:val="bullet"/>
      <w:lvlText w:val="o"/>
      <w:lvlJc w:val="left"/>
      <w:pPr>
        <w:ind w:left="5258" w:hanging="360"/>
      </w:pPr>
      <w:rPr>
        <w:rFonts w:ascii="Courier New" w:hAnsi="Courier New" w:cs="Courier New" w:hint="default"/>
      </w:rPr>
    </w:lvl>
    <w:lvl w:ilvl="8" w:tplc="04090005" w:tentative="1">
      <w:start w:val="1"/>
      <w:numFmt w:val="bullet"/>
      <w:lvlText w:val=""/>
      <w:lvlJc w:val="left"/>
      <w:pPr>
        <w:ind w:left="5978" w:hanging="360"/>
      </w:pPr>
      <w:rPr>
        <w:rFonts w:ascii="Wingdings" w:hAnsi="Wingdings" w:hint="default"/>
      </w:rPr>
    </w:lvl>
  </w:abstractNum>
  <w:abstractNum w:abstractNumId="7">
    <w:nsid w:val="588B1B5E"/>
    <w:multiLevelType w:val="hybridMultilevel"/>
    <w:tmpl w:val="20E0A706"/>
    <w:lvl w:ilvl="0" w:tplc="040C0005">
      <w:start w:val="1"/>
      <w:numFmt w:val="bullet"/>
      <w:lvlText w:val=""/>
      <w:lvlJc w:val="left"/>
      <w:pPr>
        <w:ind w:left="578" w:hanging="360"/>
      </w:pPr>
      <w:rPr>
        <w:rFonts w:ascii="Wingdings" w:hAnsi="Wingdings"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8">
    <w:nsid w:val="73C22D8D"/>
    <w:multiLevelType w:val="hybridMultilevel"/>
    <w:tmpl w:val="67045B06"/>
    <w:lvl w:ilvl="0" w:tplc="040C000F">
      <w:start w:val="1"/>
      <w:numFmt w:val="decimal"/>
      <w:lvlText w:val="%1."/>
      <w:lvlJc w:val="left"/>
      <w:pPr>
        <w:ind w:left="862" w:hanging="360"/>
      </w:pPr>
    </w:lvl>
    <w:lvl w:ilvl="1" w:tplc="040C0019" w:tentative="1">
      <w:start w:val="1"/>
      <w:numFmt w:val="lowerLetter"/>
      <w:lvlText w:val="%2."/>
      <w:lvlJc w:val="left"/>
      <w:pPr>
        <w:ind w:left="1582" w:hanging="360"/>
      </w:pPr>
    </w:lvl>
    <w:lvl w:ilvl="2" w:tplc="040C001B" w:tentative="1">
      <w:start w:val="1"/>
      <w:numFmt w:val="lowerRoman"/>
      <w:lvlText w:val="%3."/>
      <w:lvlJc w:val="right"/>
      <w:pPr>
        <w:ind w:left="2302" w:hanging="180"/>
      </w:pPr>
    </w:lvl>
    <w:lvl w:ilvl="3" w:tplc="040C000F" w:tentative="1">
      <w:start w:val="1"/>
      <w:numFmt w:val="decimal"/>
      <w:lvlText w:val="%4."/>
      <w:lvlJc w:val="left"/>
      <w:pPr>
        <w:ind w:left="3022" w:hanging="360"/>
      </w:pPr>
    </w:lvl>
    <w:lvl w:ilvl="4" w:tplc="040C0019" w:tentative="1">
      <w:start w:val="1"/>
      <w:numFmt w:val="lowerLetter"/>
      <w:lvlText w:val="%5."/>
      <w:lvlJc w:val="left"/>
      <w:pPr>
        <w:ind w:left="3742" w:hanging="360"/>
      </w:pPr>
    </w:lvl>
    <w:lvl w:ilvl="5" w:tplc="040C001B" w:tentative="1">
      <w:start w:val="1"/>
      <w:numFmt w:val="lowerRoman"/>
      <w:lvlText w:val="%6."/>
      <w:lvlJc w:val="right"/>
      <w:pPr>
        <w:ind w:left="4462" w:hanging="180"/>
      </w:pPr>
    </w:lvl>
    <w:lvl w:ilvl="6" w:tplc="040C000F" w:tentative="1">
      <w:start w:val="1"/>
      <w:numFmt w:val="decimal"/>
      <w:lvlText w:val="%7."/>
      <w:lvlJc w:val="left"/>
      <w:pPr>
        <w:ind w:left="5182" w:hanging="360"/>
      </w:pPr>
    </w:lvl>
    <w:lvl w:ilvl="7" w:tplc="040C0019" w:tentative="1">
      <w:start w:val="1"/>
      <w:numFmt w:val="lowerLetter"/>
      <w:lvlText w:val="%8."/>
      <w:lvlJc w:val="left"/>
      <w:pPr>
        <w:ind w:left="5902" w:hanging="360"/>
      </w:pPr>
    </w:lvl>
    <w:lvl w:ilvl="8" w:tplc="040C001B" w:tentative="1">
      <w:start w:val="1"/>
      <w:numFmt w:val="lowerRoman"/>
      <w:lvlText w:val="%9."/>
      <w:lvlJc w:val="right"/>
      <w:pPr>
        <w:ind w:left="6622" w:hanging="180"/>
      </w:pPr>
    </w:lvl>
  </w:abstractNum>
  <w:abstractNum w:abstractNumId="9">
    <w:nsid w:val="73E31B99"/>
    <w:multiLevelType w:val="hybridMultilevel"/>
    <w:tmpl w:val="4E741FA4"/>
    <w:lvl w:ilvl="0" w:tplc="0A781B4A">
      <w:numFmt w:val="bullet"/>
      <w:lvlText w:val="-"/>
      <w:lvlJc w:val="left"/>
      <w:pPr>
        <w:ind w:left="218" w:hanging="360"/>
      </w:pPr>
      <w:rPr>
        <w:rFonts w:ascii="Calibri" w:eastAsiaTheme="minorHAnsi" w:hAnsi="Calibri" w:cs="Calibri" w:hint="default"/>
      </w:rPr>
    </w:lvl>
    <w:lvl w:ilvl="1" w:tplc="04090003" w:tentative="1">
      <w:start w:val="1"/>
      <w:numFmt w:val="bullet"/>
      <w:lvlText w:val="o"/>
      <w:lvlJc w:val="left"/>
      <w:pPr>
        <w:ind w:left="938" w:hanging="360"/>
      </w:pPr>
      <w:rPr>
        <w:rFonts w:ascii="Courier New" w:hAnsi="Courier New" w:cs="Courier New" w:hint="default"/>
      </w:rPr>
    </w:lvl>
    <w:lvl w:ilvl="2" w:tplc="04090005" w:tentative="1">
      <w:start w:val="1"/>
      <w:numFmt w:val="bullet"/>
      <w:lvlText w:val=""/>
      <w:lvlJc w:val="left"/>
      <w:pPr>
        <w:ind w:left="1658" w:hanging="360"/>
      </w:pPr>
      <w:rPr>
        <w:rFonts w:ascii="Wingdings" w:hAnsi="Wingdings" w:hint="default"/>
      </w:rPr>
    </w:lvl>
    <w:lvl w:ilvl="3" w:tplc="04090001" w:tentative="1">
      <w:start w:val="1"/>
      <w:numFmt w:val="bullet"/>
      <w:lvlText w:val=""/>
      <w:lvlJc w:val="left"/>
      <w:pPr>
        <w:ind w:left="2378" w:hanging="360"/>
      </w:pPr>
      <w:rPr>
        <w:rFonts w:ascii="Symbol" w:hAnsi="Symbol" w:hint="default"/>
      </w:rPr>
    </w:lvl>
    <w:lvl w:ilvl="4" w:tplc="04090003" w:tentative="1">
      <w:start w:val="1"/>
      <w:numFmt w:val="bullet"/>
      <w:lvlText w:val="o"/>
      <w:lvlJc w:val="left"/>
      <w:pPr>
        <w:ind w:left="3098" w:hanging="360"/>
      </w:pPr>
      <w:rPr>
        <w:rFonts w:ascii="Courier New" w:hAnsi="Courier New" w:cs="Courier New" w:hint="default"/>
      </w:rPr>
    </w:lvl>
    <w:lvl w:ilvl="5" w:tplc="04090005" w:tentative="1">
      <w:start w:val="1"/>
      <w:numFmt w:val="bullet"/>
      <w:lvlText w:val=""/>
      <w:lvlJc w:val="left"/>
      <w:pPr>
        <w:ind w:left="3818" w:hanging="360"/>
      </w:pPr>
      <w:rPr>
        <w:rFonts w:ascii="Wingdings" w:hAnsi="Wingdings" w:hint="default"/>
      </w:rPr>
    </w:lvl>
    <w:lvl w:ilvl="6" w:tplc="04090001" w:tentative="1">
      <w:start w:val="1"/>
      <w:numFmt w:val="bullet"/>
      <w:lvlText w:val=""/>
      <w:lvlJc w:val="left"/>
      <w:pPr>
        <w:ind w:left="4538" w:hanging="360"/>
      </w:pPr>
      <w:rPr>
        <w:rFonts w:ascii="Symbol" w:hAnsi="Symbol" w:hint="default"/>
      </w:rPr>
    </w:lvl>
    <w:lvl w:ilvl="7" w:tplc="04090003" w:tentative="1">
      <w:start w:val="1"/>
      <w:numFmt w:val="bullet"/>
      <w:lvlText w:val="o"/>
      <w:lvlJc w:val="left"/>
      <w:pPr>
        <w:ind w:left="5258" w:hanging="360"/>
      </w:pPr>
      <w:rPr>
        <w:rFonts w:ascii="Courier New" w:hAnsi="Courier New" w:cs="Courier New" w:hint="default"/>
      </w:rPr>
    </w:lvl>
    <w:lvl w:ilvl="8" w:tplc="04090005" w:tentative="1">
      <w:start w:val="1"/>
      <w:numFmt w:val="bullet"/>
      <w:lvlText w:val=""/>
      <w:lvlJc w:val="left"/>
      <w:pPr>
        <w:ind w:left="5978" w:hanging="360"/>
      </w:pPr>
      <w:rPr>
        <w:rFonts w:ascii="Wingdings" w:hAnsi="Wingdings" w:hint="default"/>
      </w:rPr>
    </w:lvl>
  </w:abstractNum>
  <w:abstractNum w:abstractNumId="10">
    <w:nsid w:val="79230588"/>
    <w:multiLevelType w:val="hybridMultilevel"/>
    <w:tmpl w:val="DEAC1FFA"/>
    <w:lvl w:ilvl="0" w:tplc="040C0005">
      <w:start w:val="1"/>
      <w:numFmt w:val="bullet"/>
      <w:lvlText w:val=""/>
      <w:lvlJc w:val="left"/>
      <w:pPr>
        <w:ind w:left="578" w:hanging="360"/>
      </w:pPr>
      <w:rPr>
        <w:rFonts w:ascii="Wingdings" w:hAnsi="Wingdings"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num w:numId="1">
    <w:abstractNumId w:val="3"/>
  </w:num>
  <w:num w:numId="2">
    <w:abstractNumId w:val="4"/>
  </w:num>
  <w:num w:numId="3">
    <w:abstractNumId w:val="5"/>
  </w:num>
  <w:num w:numId="4">
    <w:abstractNumId w:val="2"/>
  </w:num>
  <w:num w:numId="5">
    <w:abstractNumId w:val="1"/>
  </w:num>
  <w:num w:numId="6">
    <w:abstractNumId w:val="8"/>
  </w:num>
  <w:num w:numId="7">
    <w:abstractNumId w:val="0"/>
  </w:num>
  <w:num w:numId="8">
    <w:abstractNumId w:val="7"/>
  </w:num>
  <w:num w:numId="9">
    <w:abstractNumId w:val="6"/>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BF0987"/>
    <w:rsid w:val="00013F6E"/>
    <w:rsid w:val="00025F06"/>
    <w:rsid w:val="00053DC5"/>
    <w:rsid w:val="00070F81"/>
    <w:rsid w:val="0007588E"/>
    <w:rsid w:val="000A7F00"/>
    <w:rsid w:val="000E684A"/>
    <w:rsid w:val="00125D8C"/>
    <w:rsid w:val="001312ED"/>
    <w:rsid w:val="00136D7C"/>
    <w:rsid w:val="00141577"/>
    <w:rsid w:val="001C13A9"/>
    <w:rsid w:val="001E26C9"/>
    <w:rsid w:val="00221F05"/>
    <w:rsid w:val="002864B4"/>
    <w:rsid w:val="00293513"/>
    <w:rsid w:val="002B64B4"/>
    <w:rsid w:val="002C6D5B"/>
    <w:rsid w:val="002E32B1"/>
    <w:rsid w:val="00373E12"/>
    <w:rsid w:val="0038254C"/>
    <w:rsid w:val="00413069"/>
    <w:rsid w:val="004354F0"/>
    <w:rsid w:val="0044397A"/>
    <w:rsid w:val="0047255D"/>
    <w:rsid w:val="004854AB"/>
    <w:rsid w:val="004A19B8"/>
    <w:rsid w:val="005329F1"/>
    <w:rsid w:val="005A5692"/>
    <w:rsid w:val="0064132A"/>
    <w:rsid w:val="0065337A"/>
    <w:rsid w:val="006E17E8"/>
    <w:rsid w:val="007614E4"/>
    <w:rsid w:val="00772189"/>
    <w:rsid w:val="00797885"/>
    <w:rsid w:val="007E63D9"/>
    <w:rsid w:val="00832BA4"/>
    <w:rsid w:val="00841096"/>
    <w:rsid w:val="008938E7"/>
    <w:rsid w:val="00900AA0"/>
    <w:rsid w:val="00912A57"/>
    <w:rsid w:val="009215DF"/>
    <w:rsid w:val="009634D7"/>
    <w:rsid w:val="009D59D6"/>
    <w:rsid w:val="009E0C1E"/>
    <w:rsid w:val="00A10158"/>
    <w:rsid w:val="00B13D7C"/>
    <w:rsid w:val="00B91222"/>
    <w:rsid w:val="00BB396A"/>
    <w:rsid w:val="00BF0987"/>
    <w:rsid w:val="00C475BF"/>
    <w:rsid w:val="00C72831"/>
    <w:rsid w:val="00CC025F"/>
    <w:rsid w:val="00CC1FF0"/>
    <w:rsid w:val="00CC30AD"/>
    <w:rsid w:val="00CE1FC3"/>
    <w:rsid w:val="00D3478D"/>
    <w:rsid w:val="00DA59EF"/>
    <w:rsid w:val="00E5797E"/>
    <w:rsid w:val="00E70B1A"/>
    <w:rsid w:val="00E96D0E"/>
    <w:rsid w:val="00EB7D70"/>
    <w:rsid w:val="00F0505B"/>
    <w:rsid w:val="00F37494"/>
    <w:rsid w:val="00F42E3C"/>
    <w:rsid w:val="00F535C1"/>
    <w:rsid w:val="00F66157"/>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Yu Mincho" w:hAnsi="Calibri" w:cs="Arial"/>
        <w:sz w:val="22"/>
        <w:szCs w:val="22"/>
        <w:lang w:val="fr-FR" w:eastAsia="fr-FR" w:bidi="ar-SA"/>
      </w:rPr>
    </w:rPrDefault>
    <w:pPrDefault>
      <w:pPr>
        <w:autoSpaceDN w:val="0"/>
        <w:spacing w:after="160" w:line="25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B7D70"/>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EB7D70"/>
    <w:pPr>
      <w:suppressAutoHyphens/>
      <w:autoSpaceDE w:val="0"/>
      <w:spacing w:after="0" w:line="240" w:lineRule="auto"/>
    </w:pPr>
    <w:rPr>
      <w:rFonts w:ascii="Times New Roman" w:eastAsia="Calibri" w:hAnsi="Times New Roman" w:cs="Times New Roman"/>
      <w:color w:val="000000"/>
      <w:sz w:val="24"/>
      <w:szCs w:val="24"/>
      <w:lang w:val="pl-PL" w:eastAsia="en-US"/>
    </w:rPr>
  </w:style>
  <w:style w:type="character" w:styleId="Lienhypertexte">
    <w:name w:val="Hyperlink"/>
    <w:basedOn w:val="Policepardfaut"/>
    <w:rsid w:val="00EB7D70"/>
    <w:rPr>
      <w:color w:val="0563C1"/>
      <w:u w:val="single"/>
    </w:rPr>
  </w:style>
  <w:style w:type="paragraph" w:styleId="Paragraphedeliste">
    <w:name w:val="List Paragraph"/>
    <w:basedOn w:val="Normal"/>
    <w:uiPriority w:val="34"/>
    <w:qFormat/>
    <w:rsid w:val="00EB7D70"/>
    <w:pPr>
      <w:ind w:left="720"/>
    </w:pPr>
    <w:rPr>
      <w:rFonts w:eastAsia="Calibri"/>
      <w:lang w:val="pl-PL" w:eastAsia="en-US"/>
    </w:rPr>
  </w:style>
  <w:style w:type="paragraph" w:styleId="En-tte">
    <w:name w:val="header"/>
    <w:basedOn w:val="Normal"/>
    <w:rsid w:val="00EB7D70"/>
    <w:pPr>
      <w:tabs>
        <w:tab w:val="center" w:pos="4536"/>
        <w:tab w:val="right" w:pos="9072"/>
      </w:tabs>
      <w:spacing w:after="0" w:line="240" w:lineRule="auto"/>
    </w:pPr>
    <w:rPr>
      <w:rFonts w:eastAsia="Calibri"/>
      <w:lang w:val="pl-PL" w:eastAsia="en-US"/>
    </w:rPr>
  </w:style>
  <w:style w:type="character" w:customStyle="1" w:styleId="HeaderChar">
    <w:name w:val="Header Char"/>
    <w:basedOn w:val="Policepardfaut"/>
    <w:rsid w:val="00EB7D70"/>
    <w:rPr>
      <w:rFonts w:eastAsia="Calibri"/>
      <w:lang w:val="pl-PL" w:eastAsia="en-US"/>
    </w:rPr>
  </w:style>
  <w:style w:type="character" w:customStyle="1" w:styleId="apple-converted-space">
    <w:name w:val="apple-converted-space"/>
    <w:basedOn w:val="Policepardfaut"/>
    <w:rsid w:val="00EB7D70"/>
  </w:style>
  <w:style w:type="paragraph" w:styleId="Textedebulles">
    <w:name w:val="Balloon Text"/>
    <w:basedOn w:val="Normal"/>
    <w:link w:val="TextedebullesCar"/>
    <w:uiPriority w:val="99"/>
    <w:semiHidden/>
    <w:unhideWhenUsed/>
    <w:rsid w:val="005A569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A5692"/>
    <w:rPr>
      <w:rFonts w:ascii="Tahoma" w:hAnsi="Tahoma" w:cs="Tahoma"/>
      <w:sz w:val="16"/>
      <w:szCs w:val="16"/>
    </w:rPr>
  </w:style>
  <w:style w:type="paragraph" w:styleId="PrformatHTML">
    <w:name w:val="HTML Preformatted"/>
    <w:basedOn w:val="Normal"/>
    <w:link w:val="PrformatHTMLCar"/>
    <w:uiPriority w:val="99"/>
    <w:semiHidden/>
    <w:unhideWhenUsed/>
    <w:rsid w:val="00053D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0" w:line="240" w:lineRule="auto"/>
      <w:textAlignment w:val="auto"/>
    </w:pPr>
    <w:rPr>
      <w:rFonts w:ascii="Courier New" w:eastAsia="Times New Roman" w:hAnsi="Courier New" w:cs="Courier New"/>
      <w:sz w:val="20"/>
      <w:szCs w:val="20"/>
    </w:rPr>
  </w:style>
  <w:style w:type="character" w:customStyle="1" w:styleId="PrformatHTMLCar">
    <w:name w:val="Préformaté HTML Car"/>
    <w:basedOn w:val="Policepardfaut"/>
    <w:link w:val="PrformatHTML"/>
    <w:uiPriority w:val="99"/>
    <w:semiHidden/>
    <w:rsid w:val="00053DC5"/>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Yu Mincho" w:hAnsi="Calibri" w:cs="Arial"/>
        <w:sz w:val="22"/>
        <w:szCs w:val="22"/>
        <w:lang w:val="fr-FR" w:eastAsia="fr-FR" w:bidi="ar-SA"/>
      </w:rPr>
    </w:rPrDefault>
    <w:pPrDefault>
      <w:pPr>
        <w:autoSpaceDN w:val="0"/>
        <w:spacing w:after="160" w:line="25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pPr>
      <w:suppressAutoHyphens/>
      <w:autoSpaceDE w:val="0"/>
      <w:spacing w:after="0" w:line="240" w:lineRule="auto"/>
    </w:pPr>
    <w:rPr>
      <w:rFonts w:ascii="Times New Roman" w:eastAsia="Calibri" w:hAnsi="Times New Roman" w:cs="Times New Roman"/>
      <w:color w:val="000000"/>
      <w:sz w:val="24"/>
      <w:szCs w:val="24"/>
      <w:lang w:val="pl-PL" w:eastAsia="en-US"/>
    </w:rPr>
  </w:style>
  <w:style w:type="character" w:styleId="Lienhypertexte">
    <w:name w:val="Hyperlink"/>
    <w:basedOn w:val="Policepardfaut"/>
    <w:rPr>
      <w:color w:val="0563C1"/>
      <w:u w:val="single"/>
    </w:rPr>
  </w:style>
  <w:style w:type="paragraph" w:styleId="Paragraphedeliste">
    <w:name w:val="List Paragraph"/>
    <w:basedOn w:val="Normal"/>
    <w:uiPriority w:val="34"/>
    <w:qFormat/>
    <w:pPr>
      <w:ind w:left="720"/>
    </w:pPr>
    <w:rPr>
      <w:rFonts w:eastAsia="Calibri"/>
      <w:lang w:val="pl-PL" w:eastAsia="en-US"/>
    </w:rPr>
  </w:style>
  <w:style w:type="paragraph" w:styleId="En-tte">
    <w:name w:val="header"/>
    <w:basedOn w:val="Normal"/>
    <w:pPr>
      <w:tabs>
        <w:tab w:val="center" w:pos="4536"/>
        <w:tab w:val="right" w:pos="9072"/>
      </w:tabs>
      <w:spacing w:after="0" w:line="240" w:lineRule="auto"/>
    </w:pPr>
    <w:rPr>
      <w:rFonts w:eastAsia="Calibri"/>
      <w:lang w:val="pl-PL" w:eastAsia="en-US"/>
    </w:rPr>
  </w:style>
  <w:style w:type="character" w:customStyle="1" w:styleId="HeaderChar">
    <w:name w:val="Header Char"/>
    <w:basedOn w:val="Policepardfaut"/>
    <w:rPr>
      <w:rFonts w:eastAsia="Calibri"/>
      <w:lang w:val="pl-PL" w:eastAsia="en-US"/>
    </w:rPr>
  </w:style>
  <w:style w:type="character" w:customStyle="1" w:styleId="apple-converted-space">
    <w:name w:val="apple-converted-space"/>
    <w:basedOn w:val="Policepardfaut"/>
  </w:style>
  <w:style w:type="paragraph" w:styleId="Textedebulles">
    <w:name w:val="Balloon Text"/>
    <w:basedOn w:val="Normal"/>
    <w:link w:val="TextedebullesCar"/>
    <w:uiPriority w:val="99"/>
    <w:semiHidden/>
    <w:unhideWhenUsed/>
    <w:rsid w:val="005A569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A56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4139865">
      <w:bodyDiv w:val="1"/>
      <w:marLeft w:val="0"/>
      <w:marRight w:val="0"/>
      <w:marTop w:val="0"/>
      <w:marBottom w:val="0"/>
      <w:divBdr>
        <w:top w:val="none" w:sz="0" w:space="0" w:color="auto"/>
        <w:left w:val="none" w:sz="0" w:space="0" w:color="auto"/>
        <w:bottom w:val="none" w:sz="0" w:space="0" w:color="auto"/>
        <w:right w:val="none" w:sz="0" w:space="0" w:color="auto"/>
      </w:divBdr>
    </w:div>
    <w:div w:id="13963196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idane.malika@gmail.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mail.com/" TargetMode="External"/><Relationship Id="rId4" Type="http://schemas.openxmlformats.org/officeDocument/2006/relationships/settings" Target="settings.xml"/><Relationship Id="rId9" Type="http://schemas.openxmlformats.org/officeDocument/2006/relationships/hyperlink" Target="mailto:bassiri.mustapha@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144</TotalTime>
  <Pages>5</Pages>
  <Words>1089</Words>
  <Characters>6211</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monji KHERALLAH</dc:creator>
  <cp:lastModifiedBy>Bassiri</cp:lastModifiedBy>
  <cp:revision>47</cp:revision>
  <dcterms:created xsi:type="dcterms:W3CDTF">2017-10-03T13:38:00Z</dcterms:created>
  <dcterms:modified xsi:type="dcterms:W3CDTF">2017-11-08T12:30:00Z</dcterms:modified>
</cp:coreProperties>
</file>